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221" w:rsidRPr="00B6407E" w:rsidRDefault="00D44D81" w:rsidP="00B6407E">
      <w:pPr>
        <w:pStyle w:val="ListParagraph"/>
        <w:spacing w:after="0" w:line="240" w:lineRule="auto"/>
        <w:ind w:left="0"/>
        <w:jc w:val="both"/>
        <w:rPr>
          <w:b/>
          <w:lang w:val="ro-RO"/>
        </w:rPr>
      </w:pPr>
      <w:r w:rsidRPr="009F19B6">
        <w:rPr>
          <w:rFonts w:cs="Calibri"/>
          <w:b/>
          <w:u w:val="single"/>
        </w:rPr>
        <w:t>ANEXĂ LA GHID</w:t>
      </w:r>
      <w:r w:rsidR="007959B5" w:rsidRPr="009F19B6">
        <w:rPr>
          <w:rFonts w:cs="Calibri"/>
          <w:b/>
          <w:u w:val="single"/>
        </w:rPr>
        <w:t>:</w:t>
      </w:r>
      <w:r w:rsidRPr="009F19B6">
        <w:rPr>
          <w:rFonts w:cs="Calibri"/>
          <w:b/>
          <w:u w:val="single"/>
        </w:rPr>
        <w:t xml:space="preserve"> </w:t>
      </w:r>
      <w:r w:rsidR="007959B5" w:rsidRPr="009F19B6">
        <w:rPr>
          <w:rFonts w:cs="Calibri"/>
          <w:b/>
          <w:u w:val="single"/>
        </w:rPr>
        <w:t>SubM</w:t>
      </w:r>
      <w:r w:rsidR="007959B5" w:rsidRPr="009F19B6">
        <w:rPr>
          <w:rFonts w:cs="Calibri"/>
          <w:b/>
          <w:u w:val="single"/>
          <w:lang w:val="ro-RO"/>
        </w:rPr>
        <w:t xml:space="preserve">ăsura </w:t>
      </w:r>
      <w:r w:rsidR="00266A64">
        <w:rPr>
          <w:rFonts w:cs="Calibri"/>
          <w:b/>
          <w:u w:val="single"/>
          <w:lang w:val="ro-RO"/>
        </w:rPr>
        <w:t>6.4</w:t>
      </w:r>
      <w:r w:rsidR="00F141F2">
        <w:rPr>
          <w:rFonts w:cs="Calibri"/>
          <w:b/>
          <w:u w:val="single"/>
          <w:lang w:val="ro-RO"/>
        </w:rPr>
        <w:t xml:space="preserve"> </w:t>
      </w:r>
    </w:p>
    <w:p w:rsidR="00524A4B" w:rsidRPr="009F19B6" w:rsidRDefault="00524A4B" w:rsidP="00FF130A">
      <w:pPr>
        <w:jc w:val="both"/>
        <w:rPr>
          <w:rFonts w:cs="Calibri"/>
          <w:b/>
          <w:u w:val="single"/>
          <w:lang w:val="ro-RO"/>
        </w:rPr>
      </w:pPr>
    </w:p>
    <w:p w:rsidR="00D44D81" w:rsidRDefault="00524A4B" w:rsidP="00FF130A">
      <w:pPr>
        <w:jc w:val="both"/>
        <w:rPr>
          <w:rFonts w:cs="Calibri"/>
          <w:b/>
          <w:u w:val="single"/>
        </w:rPr>
      </w:pPr>
      <w:r w:rsidRPr="009F19B6">
        <w:rPr>
          <w:rFonts w:cs="Calibri"/>
          <w:b/>
          <w:u w:val="single"/>
        </w:rPr>
        <w:t xml:space="preserve">INSTRUCTIUNI </w:t>
      </w:r>
      <w:r w:rsidR="00D44D81" w:rsidRPr="009F19B6">
        <w:rPr>
          <w:rFonts w:cs="Calibri"/>
          <w:b/>
          <w:u w:val="single"/>
        </w:rPr>
        <w:t xml:space="preserve">PRIVIND </w:t>
      </w:r>
      <w:r w:rsidR="00853502" w:rsidRPr="009F19B6">
        <w:rPr>
          <w:rFonts w:cs="Calibri"/>
          <w:b/>
          <w:u w:val="single"/>
        </w:rPr>
        <w:t>EVITAREA CRE</w:t>
      </w:r>
      <w:r w:rsidR="00853502">
        <w:rPr>
          <w:rFonts w:cs="Calibri"/>
          <w:b/>
          <w:u w:val="single"/>
        </w:rPr>
        <w:t>Ă</w:t>
      </w:r>
      <w:r w:rsidR="00853502" w:rsidRPr="009F19B6">
        <w:rPr>
          <w:rFonts w:cs="Calibri"/>
          <w:b/>
          <w:u w:val="single"/>
        </w:rPr>
        <w:t>RII</w:t>
      </w:r>
      <w:r w:rsidR="00D44D81" w:rsidRPr="009F19B6">
        <w:rPr>
          <w:rFonts w:cs="Calibri"/>
          <w:b/>
          <w:u w:val="single"/>
        </w:rPr>
        <w:t xml:space="preserve"> DE CONDITII ARTIFICIALE ÎN ACCESAREA PNDR 2014-2020</w:t>
      </w:r>
    </w:p>
    <w:p w:rsidR="00D77DCD" w:rsidRDefault="004A3221" w:rsidP="00D77DCD">
      <w:pPr>
        <w:spacing w:after="120" w:line="240" w:lineRule="auto"/>
        <w:jc w:val="both"/>
        <w:rPr>
          <w:b/>
          <w:noProof/>
          <w:lang w:val="ro-RO"/>
        </w:rPr>
      </w:pPr>
      <w:r w:rsidRPr="001B6084">
        <w:rPr>
          <w:noProof/>
          <w:lang w:val="ro-RO"/>
        </w:rPr>
        <w:t xml:space="preserve">Pentru o distinctie clara intre indicatorii de conditii artificiale </w:t>
      </w:r>
      <w:r w:rsidR="004048F1">
        <w:rPr>
          <w:noProof/>
          <w:lang w:val="ro-RO"/>
        </w:rPr>
        <w:t>-</w:t>
      </w:r>
      <w:r w:rsidRPr="001B6084">
        <w:rPr>
          <w:noProof/>
          <w:lang w:val="ro-RO"/>
        </w:rPr>
        <w:t xml:space="preserve"> „steguletele rosii” (suspiciuni) si dovada crearii de conditii artificiale, trebuie avute in vedere prevederile </w:t>
      </w:r>
      <w:r w:rsidR="00DA545D">
        <w:rPr>
          <w:noProof/>
          <w:lang w:val="ro-RO"/>
        </w:rPr>
        <w:t>deciziei Curtii Europene de Justitie luate in cazul Slancheva Sila EOOD</w:t>
      </w:r>
      <w:r w:rsidR="00813B97">
        <w:rPr>
          <w:noProof/>
          <w:lang w:val="ro-RO"/>
        </w:rPr>
        <w:t xml:space="preserve"> company</w:t>
      </w:r>
      <w:bookmarkStart w:id="0" w:name="_GoBack"/>
      <w:bookmarkEnd w:id="0"/>
      <w:r w:rsidRPr="001B6084">
        <w:rPr>
          <w:noProof/>
          <w:lang w:val="ro-RO"/>
        </w:rPr>
        <w:t xml:space="preserve">, in care se precizeaza ca, pentru stabilirea </w:t>
      </w:r>
      <w:r w:rsidR="00600C25">
        <w:rPr>
          <w:b/>
          <w:noProof/>
          <w:lang w:val="ro-RO"/>
        </w:rPr>
        <w:t>condițiilor</w:t>
      </w:r>
      <w:r w:rsidR="00600C25" w:rsidRPr="00600C25">
        <w:rPr>
          <w:b/>
          <w:noProof/>
          <w:lang w:val="ro-RO"/>
        </w:rPr>
        <w:t xml:space="preserve"> care contravin obiectivelor schemei</w:t>
      </w:r>
      <w:r w:rsidR="00600C25">
        <w:rPr>
          <w:b/>
          <w:noProof/>
          <w:lang w:val="ro-RO"/>
        </w:rPr>
        <w:t xml:space="preserve">, </w:t>
      </w:r>
      <w:r w:rsidRPr="001B6084">
        <w:rPr>
          <w:noProof/>
          <w:lang w:val="ro-RO"/>
        </w:rPr>
        <w:t>crearii de conditii artificiale</w:t>
      </w:r>
      <w:r w:rsidR="00D77DCD">
        <w:rPr>
          <w:noProof/>
          <w:lang w:val="ro-RO"/>
        </w:rPr>
        <w:t>,</w:t>
      </w:r>
      <w:r w:rsidRPr="001B6084">
        <w:rPr>
          <w:noProof/>
          <w:lang w:val="ro-RO"/>
        </w:rPr>
        <w:t xml:space="preserve"> </w:t>
      </w:r>
      <w:r w:rsidR="00D77DCD" w:rsidRPr="00D77DCD">
        <w:rPr>
          <w:noProof/>
          <w:lang w:val="ro-RO"/>
        </w:rPr>
        <w:t xml:space="preserve">este necesar să se stabilească existenţa atât a </w:t>
      </w:r>
      <w:r w:rsidR="00D77DCD" w:rsidRPr="001E3F8F">
        <w:rPr>
          <w:b/>
          <w:noProof/>
          <w:lang w:val="ro-RO"/>
        </w:rPr>
        <w:t>elementelor obiective</w:t>
      </w:r>
      <w:r w:rsidR="00D77DCD" w:rsidRPr="00D77DCD">
        <w:rPr>
          <w:noProof/>
          <w:lang w:val="ro-RO"/>
        </w:rPr>
        <w:t xml:space="preserve"> cât și a </w:t>
      </w:r>
      <w:r w:rsidR="00D77DCD" w:rsidRPr="001E3F8F">
        <w:rPr>
          <w:b/>
          <w:noProof/>
          <w:lang w:val="ro-RO"/>
        </w:rPr>
        <w:t xml:space="preserve">elementelor subiective. </w:t>
      </w:r>
    </w:p>
    <w:p w:rsidR="005A2013" w:rsidRPr="001E3F8F" w:rsidRDefault="005A2013" w:rsidP="00D77DCD">
      <w:pPr>
        <w:spacing w:after="120" w:line="240" w:lineRule="auto"/>
        <w:jc w:val="both"/>
        <w:rPr>
          <w:b/>
          <w:noProof/>
          <w:lang w:val="ro-RO"/>
        </w:rPr>
      </w:pPr>
    </w:p>
    <w:p w:rsidR="008E6753" w:rsidRPr="005A2013" w:rsidRDefault="005A2013" w:rsidP="001E3F8F">
      <w:pPr>
        <w:jc w:val="both"/>
        <w:rPr>
          <w:noProof/>
          <w:lang w:val="ro-RO"/>
        </w:rPr>
      </w:pPr>
      <w:r>
        <w:rPr>
          <w:noProof/>
          <w:lang w:val="ro-RO"/>
        </w:rPr>
        <w:t>In ceea ce priveste elementele subiective, se vor stabili acele elemente („stegulete rosii’) care pot fi luate in considerare, in urma  analizarii legaturilor juridice, economice si/sau personale intre persoanele implicate in investitia respectiva.</w:t>
      </w:r>
    </w:p>
    <w:p w:rsidR="004A3221" w:rsidRDefault="004A3221" w:rsidP="004A3221">
      <w:pPr>
        <w:spacing w:after="120" w:line="240" w:lineRule="auto"/>
        <w:jc w:val="both"/>
        <w:rPr>
          <w:rFonts w:cs="Arial"/>
          <w:b/>
          <w:noProof/>
          <w:u w:val="single"/>
          <w:lang w:val="ro-RO"/>
        </w:rPr>
      </w:pPr>
      <w:r w:rsidRPr="001B6084">
        <w:rPr>
          <w:rFonts w:cs="Arial"/>
          <w:noProof/>
          <w:lang w:val="ro-RO"/>
        </w:rPr>
        <w:t xml:space="preserve">În ceea ce privește </w:t>
      </w:r>
      <w:r w:rsidRPr="001E3F8F">
        <w:rPr>
          <w:rFonts w:cs="Arial"/>
          <w:b/>
          <w:noProof/>
          <w:u w:val="single"/>
          <w:lang w:val="ro-RO"/>
        </w:rPr>
        <w:t>elementele obiective</w:t>
      </w:r>
      <w:r w:rsidRPr="001B6084">
        <w:rPr>
          <w:rFonts w:cs="Arial"/>
          <w:noProof/>
          <w:lang w:val="ro-RO"/>
        </w:rPr>
        <w:t xml:space="preserve">, actiunile solicitantilor / beneficiarilor trebuie analizate pentru a se putea evalua dacă </w:t>
      </w:r>
      <w:r w:rsidRPr="001B6084">
        <w:rPr>
          <w:rFonts w:cs="Arial"/>
          <w:b/>
          <w:noProof/>
          <w:lang w:val="ro-RO"/>
        </w:rPr>
        <w:t>obiectivele finanțării FEADR, submasura 6.4, nu pot fi îndeplinite</w:t>
      </w:r>
      <w:r w:rsidRPr="001B6084">
        <w:rPr>
          <w:rFonts w:cs="Arial"/>
          <w:noProof/>
          <w:lang w:val="ro-RO"/>
        </w:rPr>
        <w:t xml:space="preserve">. Aceste obiective ar putea fi puse sub semul întrebării </w:t>
      </w:r>
      <w:r w:rsidRPr="001B6084">
        <w:rPr>
          <w:rFonts w:cs="Arial"/>
          <w:b/>
          <w:noProof/>
          <w:u w:val="single"/>
          <w:lang w:val="ro-RO"/>
        </w:rPr>
        <w:t xml:space="preserve">dacă o companie nou creată </w:t>
      </w:r>
      <w:r w:rsidRPr="00D9111F">
        <w:rPr>
          <w:rFonts w:cs="Arial"/>
          <w:b/>
          <w:noProof/>
          <w:u w:val="single"/>
          <w:lang w:val="ro-RO"/>
        </w:rPr>
        <w:t>contribuie exclusiv/cvasiexclusiv</w:t>
      </w:r>
      <w:r w:rsidRPr="001B6084">
        <w:rPr>
          <w:rFonts w:cs="Arial"/>
          <w:b/>
          <w:noProof/>
          <w:u w:val="single"/>
          <w:lang w:val="ro-RO"/>
        </w:rPr>
        <w:t xml:space="preserve"> la operațiunile economice ale altei companii </w:t>
      </w:r>
      <w:r w:rsidRPr="00D9111F">
        <w:rPr>
          <w:rFonts w:cs="Arial"/>
          <w:b/>
          <w:noProof/>
          <w:u w:val="single"/>
          <w:lang w:val="ro-RO"/>
        </w:rPr>
        <w:t>fără a căuta să obțină profit</w:t>
      </w:r>
      <w:r w:rsidR="00337BF9">
        <w:rPr>
          <w:rFonts w:cs="Arial"/>
          <w:b/>
          <w:noProof/>
          <w:u w:val="single"/>
          <w:lang w:val="ro-RO"/>
        </w:rPr>
        <w:t xml:space="preserve"> sau daca obţine finanţare o entitate economică ce face parte dintr-o categorie pentru care nu este destinat sprijinul nerambursabil</w:t>
      </w:r>
      <w:r w:rsidRPr="001B6084">
        <w:rPr>
          <w:rFonts w:cs="Arial"/>
          <w:b/>
          <w:noProof/>
          <w:u w:val="single"/>
          <w:lang w:val="ro-RO"/>
        </w:rPr>
        <w:t>.</w:t>
      </w:r>
    </w:p>
    <w:p w:rsidR="005A2013" w:rsidRPr="001B6084" w:rsidRDefault="005A2013" w:rsidP="004A3221">
      <w:pPr>
        <w:spacing w:after="120" w:line="240" w:lineRule="auto"/>
        <w:jc w:val="both"/>
        <w:rPr>
          <w:noProof/>
          <w:lang w:val="ro-RO"/>
        </w:rPr>
      </w:pPr>
    </w:p>
    <w:p w:rsidR="004A3221" w:rsidRPr="001B6084" w:rsidRDefault="008E6753" w:rsidP="004A3221">
      <w:pPr>
        <w:jc w:val="both"/>
        <w:rPr>
          <w:noProof/>
          <w:lang w:val="ro-RO"/>
        </w:rPr>
      </w:pPr>
      <w:r>
        <w:rPr>
          <w:noProof/>
          <w:lang w:val="ro-RO"/>
        </w:rPr>
        <w:t>Dupa identificarea si verificarea indicatorilor de conditii artificiale („stegulete rosii”)</w:t>
      </w:r>
      <w:r w:rsidR="001138B1">
        <w:rPr>
          <w:noProof/>
          <w:lang w:val="ro-RO"/>
        </w:rPr>
        <w:t>,</w:t>
      </w:r>
      <w:r>
        <w:rPr>
          <w:noProof/>
          <w:lang w:val="ro-RO"/>
        </w:rPr>
        <w:t xml:space="preserve"> c</w:t>
      </w:r>
      <w:r w:rsidR="004A3221" w:rsidRPr="001B6084">
        <w:rPr>
          <w:noProof/>
          <w:lang w:val="ro-RO"/>
        </w:rPr>
        <w:t xml:space="preserve">rearea de conditii artificiale se poate stabili, in oricare dintre cele 3 etape (evaluarea cererii de finantare, implementarea proiectului, respectiv monitorizare), în conditiile in care, pe baza </w:t>
      </w:r>
      <w:r>
        <w:rPr>
          <w:noProof/>
          <w:lang w:val="ro-RO"/>
        </w:rPr>
        <w:t xml:space="preserve">elementelor subiective si obiective </w:t>
      </w:r>
      <w:r w:rsidR="004A3221" w:rsidRPr="001B6084">
        <w:rPr>
          <w:noProof/>
          <w:lang w:val="ro-RO"/>
        </w:rPr>
        <w:t>mentionat</w:t>
      </w:r>
      <w:r>
        <w:rPr>
          <w:noProof/>
          <w:lang w:val="ro-RO"/>
        </w:rPr>
        <w:t>e</w:t>
      </w:r>
      <w:r w:rsidR="004A3221" w:rsidRPr="001B6084">
        <w:rPr>
          <w:noProof/>
          <w:lang w:val="ro-RO"/>
        </w:rPr>
        <w:t xml:space="preserve">, sunt indeplinite </w:t>
      </w:r>
      <w:r w:rsidR="00CA14F3">
        <w:rPr>
          <w:noProof/>
          <w:lang w:val="ro-RO"/>
        </w:rPr>
        <w:t>cumulativ</w:t>
      </w:r>
      <w:r w:rsidR="004A3221" w:rsidRPr="001B6084">
        <w:rPr>
          <w:noProof/>
          <w:lang w:val="ro-RO"/>
        </w:rPr>
        <w:t xml:space="preserve"> </w:t>
      </w:r>
      <w:r w:rsidR="00633119">
        <w:rPr>
          <w:noProof/>
          <w:lang w:val="ro-RO"/>
        </w:rPr>
        <w:t xml:space="preserve">doua </w:t>
      </w:r>
      <w:r w:rsidR="004A3221" w:rsidRPr="001B6084">
        <w:rPr>
          <w:noProof/>
          <w:lang w:val="ro-RO"/>
        </w:rPr>
        <w:t>conditii:</w:t>
      </w:r>
    </w:p>
    <w:p w:rsidR="004A3221" w:rsidRDefault="004A3221" w:rsidP="00B6407E">
      <w:pPr>
        <w:numPr>
          <w:ilvl w:val="0"/>
          <w:numId w:val="32"/>
        </w:numPr>
        <w:spacing w:after="0"/>
        <w:ind w:left="426" w:hanging="426"/>
        <w:contextualSpacing/>
        <w:jc w:val="both"/>
        <w:rPr>
          <w:rFonts w:cs="Calibri"/>
          <w:noProof/>
          <w:lang w:val="ro-RO"/>
        </w:rPr>
      </w:pPr>
      <w:r w:rsidRPr="001B6084">
        <w:rPr>
          <w:rFonts w:cs="Calibri"/>
          <w:noProof/>
          <w:lang w:val="ro-RO"/>
        </w:rPr>
        <w:t xml:space="preserve">Neindeplinirea </w:t>
      </w:r>
      <w:r w:rsidRPr="00604BFA">
        <w:rPr>
          <w:b/>
          <w:u w:val="single"/>
          <w:lang w:val="ro-RO"/>
        </w:rPr>
        <w:t>obiectivel</w:t>
      </w:r>
      <w:r w:rsidR="00337BF9">
        <w:rPr>
          <w:b/>
          <w:u w:val="single"/>
          <w:lang w:val="ro-RO"/>
        </w:rPr>
        <w:t>or</w:t>
      </w:r>
      <w:r w:rsidRPr="00604BFA">
        <w:rPr>
          <w:b/>
          <w:u w:val="single"/>
          <w:lang w:val="ro-RO"/>
        </w:rPr>
        <w:t xml:space="preserve"> finanțării FEADR,</w:t>
      </w:r>
      <w:r w:rsidRPr="00274B3E" w:rsidDel="00F96C29">
        <w:rPr>
          <w:b/>
          <w:u w:val="single"/>
          <w:lang w:val="ro-RO"/>
        </w:rPr>
        <w:t xml:space="preserve"> </w:t>
      </w:r>
      <w:r w:rsidRPr="001B6084">
        <w:rPr>
          <w:rFonts w:cs="Calibri"/>
          <w:b/>
          <w:noProof/>
          <w:lang w:val="ro-RO"/>
        </w:rPr>
        <w:t>submasura 6.4</w:t>
      </w:r>
      <w:r w:rsidRPr="00604BFA">
        <w:rPr>
          <w:b/>
          <w:u w:val="single"/>
          <w:lang w:val="ro-RO"/>
        </w:rPr>
        <w:t>, in urma realizarii investitiei, respectiv</w:t>
      </w:r>
      <w:r w:rsidRPr="001B6084">
        <w:rPr>
          <w:rFonts w:cs="Calibri"/>
          <w:noProof/>
          <w:lang w:val="ro-RO"/>
        </w:rPr>
        <w:t xml:space="preserve"> </w:t>
      </w:r>
      <w:r w:rsidRPr="00604BFA">
        <w:t>Stimularea mediului de afaceri din mediul rural; Creșterea numărului de activități n</w:t>
      </w:r>
      <w:r>
        <w:t>on-</w:t>
      </w:r>
      <w:r w:rsidRPr="00604BFA">
        <w:t>gricole desfășurate în zonele rurale; Dezvoltarea activităț</w:t>
      </w:r>
      <w:r w:rsidRPr="00274B3E">
        <w:t>ilor n</w:t>
      </w:r>
      <w:r>
        <w:t>on-</w:t>
      </w:r>
      <w:r w:rsidRPr="00274B3E">
        <w:t>gricole existente; Crearea de locuri de muncă; Creșterea veniturilor populației rurale; Reducerea diferențelor dintre mediul rural și urban; Diversificarea activităților economice ale fermierilor sau membrilor gospodăriilor agricole prin practicarea de activități n</w:t>
      </w:r>
      <w:r>
        <w:t>on-</w:t>
      </w:r>
      <w:r w:rsidRPr="00274B3E">
        <w:t>gricole în vederea creșterii veniturilor și creării de alternative ocupaționale</w:t>
      </w:r>
      <w:r>
        <w:t>;</w:t>
      </w:r>
      <w:r w:rsidRPr="001B6084">
        <w:rPr>
          <w:rFonts w:cs="Calibri"/>
          <w:noProof/>
          <w:lang w:val="ro-RO"/>
        </w:rPr>
        <w:t xml:space="preserve"> </w:t>
      </w:r>
    </w:p>
    <w:p w:rsidR="00EB27D0" w:rsidRPr="001E3F8F" w:rsidRDefault="004A3221" w:rsidP="00EB27D0">
      <w:pPr>
        <w:numPr>
          <w:ilvl w:val="0"/>
          <w:numId w:val="32"/>
        </w:numPr>
        <w:spacing w:after="0"/>
        <w:ind w:left="426" w:hanging="426"/>
        <w:contextualSpacing/>
        <w:jc w:val="both"/>
        <w:rPr>
          <w:rFonts w:cs="Calibri"/>
          <w:noProof/>
          <w:lang w:val="ro-RO"/>
        </w:rPr>
      </w:pPr>
      <w:r w:rsidRPr="00EB27D0">
        <w:rPr>
          <w:rFonts w:cs="Calibri"/>
          <w:noProof/>
          <w:lang w:val="ro-RO"/>
        </w:rPr>
        <w:t>Dependenta exclusiva/cvasi</w:t>
      </w:r>
      <w:r w:rsidRPr="00FA70C2">
        <w:rPr>
          <w:rFonts w:cs="Calibri"/>
          <w:noProof/>
          <w:lang w:val="ro-RO"/>
        </w:rPr>
        <w:t xml:space="preserve">exclusiva </w:t>
      </w:r>
      <w:r w:rsidR="00763920" w:rsidRPr="00FA70C2">
        <w:rPr>
          <w:rFonts w:cs="Calibri"/>
          <w:bCs/>
          <w:noProof/>
          <w:u w:val="single"/>
          <w:lang w:val="ro-RO"/>
        </w:rPr>
        <w:t>a unui solicitant / beneficiar al submasurii 6.</w:t>
      </w:r>
      <w:r w:rsidR="00763920" w:rsidRPr="000D6E20">
        <w:rPr>
          <w:rFonts w:cs="Calibri"/>
          <w:bCs/>
          <w:noProof/>
          <w:u w:val="single"/>
          <w:lang w:val="ro-RO"/>
        </w:rPr>
        <w:t xml:space="preserve">4 </w:t>
      </w:r>
      <w:r w:rsidRPr="003460B0">
        <w:rPr>
          <w:rFonts w:cs="Calibri"/>
          <w:noProof/>
          <w:lang w:val="ro-RO"/>
        </w:rPr>
        <w:t xml:space="preserve"> </w:t>
      </w:r>
      <w:r w:rsidRPr="00EB27D0">
        <w:rPr>
          <w:rFonts w:cs="Calibri"/>
          <w:noProof/>
          <w:lang w:val="ro-RO"/>
        </w:rPr>
        <w:t xml:space="preserve">la operatinile economice ale altei companii </w:t>
      </w:r>
      <w:r w:rsidR="00763920" w:rsidRPr="00EB27D0">
        <w:rPr>
          <w:rFonts w:cs="Calibri"/>
          <w:noProof/>
          <w:lang w:val="ro-RO"/>
        </w:rPr>
        <w:t xml:space="preserve">fara a </w:t>
      </w:r>
      <w:r w:rsidRPr="00EB27D0">
        <w:rPr>
          <w:rFonts w:cs="Calibri"/>
          <w:b/>
          <w:bCs/>
          <w:noProof/>
          <w:u w:val="single"/>
          <w:lang w:val="ro-RO"/>
        </w:rPr>
        <w:t xml:space="preserve"> cauta sa obtina profit in cont propriu</w:t>
      </w:r>
      <w:r w:rsidR="004048F1" w:rsidRPr="00EB27D0">
        <w:rPr>
          <w:rFonts w:cs="Calibri"/>
          <w:bCs/>
          <w:noProof/>
          <w:u w:val="single"/>
          <w:lang w:val="ro-RO"/>
        </w:rPr>
        <w:t xml:space="preserve"> </w:t>
      </w:r>
      <w:r w:rsidR="00763920" w:rsidRPr="00EB27D0">
        <w:rPr>
          <w:rFonts w:cs="Calibri"/>
          <w:bCs/>
          <w:noProof/>
          <w:u w:val="single"/>
          <w:lang w:val="ro-RO"/>
        </w:rPr>
        <w:t xml:space="preserve"> sau  p</w:t>
      </w:r>
      <w:r w:rsidR="001138B1" w:rsidRPr="00EB27D0">
        <w:rPr>
          <w:rFonts w:cs="Calibri"/>
          <w:i/>
          <w:noProof/>
        </w:rPr>
        <w:t xml:space="preserve">rin investitia propusa spre finantare, solicitantul/beneficiarul </w:t>
      </w:r>
      <w:r w:rsidR="001138B1" w:rsidRPr="00EB27D0">
        <w:rPr>
          <w:rFonts w:cs="Calibri"/>
          <w:b/>
          <w:i/>
          <w:noProof/>
          <w:u w:val="single"/>
        </w:rPr>
        <w:t>NU</w:t>
      </w:r>
      <w:r w:rsidR="001138B1" w:rsidRPr="00EB27D0">
        <w:rPr>
          <w:rFonts w:cs="Calibri"/>
          <w:i/>
          <w:noProof/>
        </w:rPr>
        <w:t xml:space="preserve"> deserveşte exclusiv propriile interese economice</w:t>
      </w:r>
      <w:r w:rsidR="001138B1" w:rsidRPr="003460B0">
        <w:rPr>
          <w:rFonts w:cs="Calibri"/>
          <w:i/>
          <w:noProof/>
        </w:rPr>
        <w:t xml:space="preserve"> </w:t>
      </w:r>
      <w:r w:rsidR="001138B1" w:rsidRPr="00633119">
        <w:rPr>
          <w:rFonts w:cs="Calibri"/>
          <w:i/>
          <w:noProof/>
        </w:rPr>
        <w:t xml:space="preserve">si </w:t>
      </w:r>
      <w:r w:rsidR="001138B1" w:rsidRPr="00633119">
        <w:rPr>
          <w:rFonts w:cs="Calibri"/>
          <w:b/>
          <w:i/>
          <w:noProof/>
          <w:u w:val="single"/>
        </w:rPr>
        <w:t>creeaza un avantaj nejustificat</w:t>
      </w:r>
      <w:r w:rsidR="001138B1" w:rsidRPr="00633119">
        <w:rPr>
          <w:rFonts w:cs="Calibri"/>
          <w:i/>
          <w:noProof/>
        </w:rPr>
        <w:t xml:space="preserve"> altei persoane sau entitate economica cu sau fara personalitate juridica</w:t>
      </w:r>
      <w:r w:rsidR="00EB27D0" w:rsidRPr="00633119">
        <w:rPr>
          <w:rFonts w:cs="Calibri"/>
          <w:i/>
          <w:noProof/>
        </w:rPr>
        <w:t xml:space="preserve"> sau propriei companii </w:t>
      </w:r>
      <w:r w:rsidR="00EB27D0">
        <w:rPr>
          <w:rFonts w:cs="Calibri"/>
          <w:i/>
          <w:noProof/>
        </w:rPr>
        <w:t>prin sporirea intensitatii, punctajului  sau depasirea plafonului de minimis.</w:t>
      </w:r>
    </w:p>
    <w:p w:rsidR="005A6D2A" w:rsidRPr="000C063C" w:rsidRDefault="005A6D2A" w:rsidP="001E3F8F">
      <w:pPr>
        <w:spacing w:after="0"/>
        <w:ind w:left="426"/>
        <w:contextualSpacing/>
        <w:jc w:val="both"/>
      </w:pPr>
    </w:p>
    <w:p w:rsidR="00865818" w:rsidRPr="001D49D4" w:rsidRDefault="00865818" w:rsidP="001D49D4">
      <w:pPr>
        <w:pStyle w:val="ListParagraph"/>
        <w:numPr>
          <w:ilvl w:val="0"/>
          <w:numId w:val="1"/>
        </w:numPr>
        <w:tabs>
          <w:tab w:val="left" w:pos="360"/>
        </w:tabs>
        <w:ind w:left="0" w:firstLine="0"/>
        <w:jc w:val="both"/>
        <w:rPr>
          <w:rFonts w:cs="Calibri"/>
          <w:b/>
        </w:rPr>
      </w:pPr>
      <w:r w:rsidRPr="009F19B6">
        <w:rPr>
          <w:rFonts w:cs="Calibri"/>
          <w:b/>
        </w:rPr>
        <w:lastRenderedPageBreak/>
        <w:t>PRINCIPII GENERALE DE ANALIZA A INDICATORILOR SI PRECIZARI METODOLOGICE  PENTRU IDENTIFICAREA CREARII CONDITIILOR ARTIFICIALE</w:t>
      </w:r>
    </w:p>
    <w:p w:rsidR="00865818" w:rsidRPr="009F19B6" w:rsidRDefault="00865818" w:rsidP="00865818">
      <w:pPr>
        <w:pStyle w:val="ListParagraph"/>
        <w:spacing w:after="0" w:line="240" w:lineRule="auto"/>
        <w:jc w:val="both"/>
        <w:rPr>
          <w:rFonts w:cs="Calibri"/>
        </w:rPr>
      </w:pPr>
    </w:p>
    <w:p w:rsidR="00A02474" w:rsidRDefault="00865818" w:rsidP="00040F25">
      <w:pPr>
        <w:pBdr>
          <w:top w:val="single" w:sz="4" w:space="1" w:color="auto"/>
        </w:pBdr>
        <w:shd w:val="clear" w:color="auto" w:fill="FFFFFF"/>
        <w:jc w:val="both"/>
        <w:rPr>
          <w:rFonts w:cs="Calibri"/>
          <w:b/>
        </w:rPr>
      </w:pPr>
      <w:r w:rsidRPr="009F19B6">
        <w:rPr>
          <w:rFonts w:cs="Calibri"/>
        </w:rPr>
        <w:t xml:space="preserve">Prin Art. 60 din Regulamentul 1306/2013 se prevede că: „fără </w:t>
      </w:r>
      <w:proofErr w:type="gramStart"/>
      <w:r w:rsidRPr="009F19B6">
        <w:rPr>
          <w:rFonts w:cs="Calibri"/>
        </w:rPr>
        <w:t>a</w:t>
      </w:r>
      <w:proofErr w:type="gramEnd"/>
      <w:r w:rsidRPr="009F19B6">
        <w:rPr>
          <w:rFonts w:cs="Calibri"/>
        </w:rPr>
        <w:t xml:space="preserve"> aduce atingere dispozițiilor specifice, </w:t>
      </w:r>
      <w:r w:rsidRPr="009F19B6">
        <w:rPr>
          <w:rFonts w:cs="Calibri"/>
          <w:b/>
        </w:rPr>
        <w:t>nu se acorda nici un avantaj</w:t>
      </w:r>
      <w:r w:rsidRPr="009F19B6">
        <w:rPr>
          <w:rFonts w:cs="Calibri"/>
        </w:rPr>
        <w:t xml:space="preserve"> prevăzut în cadrul legislației agricole sectoriale persoanelor fizice sau juridice în privința cărora s-a stabilit că au fost create în mod artificial condițiile cerute în vederea obținerii acelor avantaje, contrar obiectivelor legislației”. </w:t>
      </w:r>
      <w:r w:rsidRPr="009F19B6">
        <w:rPr>
          <w:rFonts w:cs="Calibri"/>
          <w:b/>
        </w:rPr>
        <w:t xml:space="preserve"> </w:t>
      </w:r>
    </w:p>
    <w:p w:rsidR="00040F25" w:rsidRPr="00FE555D" w:rsidRDefault="00040F25" w:rsidP="00040F25">
      <w:pPr>
        <w:pBdr>
          <w:top w:val="single" w:sz="4" w:space="1" w:color="auto"/>
        </w:pBdr>
        <w:shd w:val="clear" w:color="auto" w:fill="FFFFFF"/>
        <w:jc w:val="both"/>
        <w:rPr>
          <w:rFonts w:cs="Calibri"/>
          <w:b/>
        </w:rPr>
      </w:pPr>
      <w:r>
        <w:t xml:space="preserve">Se considera a fi </w:t>
      </w:r>
      <w:r>
        <w:rPr>
          <w:b/>
        </w:rPr>
        <w:t>CONDIŢII</w:t>
      </w:r>
      <w:r w:rsidRPr="00035C76">
        <w:rPr>
          <w:b/>
        </w:rPr>
        <w:t xml:space="preserve"> ARTIFICIALE</w:t>
      </w:r>
      <w:r>
        <w:t xml:space="preserve"> acele </w:t>
      </w:r>
      <w:r w:rsidRPr="00035C76">
        <w:rPr>
          <w:b/>
        </w:rPr>
        <w:t xml:space="preserve">condiţii create în mod voluntar de către solicitanţi: </w:t>
      </w:r>
    </w:p>
    <w:p w:rsidR="00040F25" w:rsidRDefault="00040F25" w:rsidP="00040F25">
      <w:pPr>
        <w:pStyle w:val="ListParagraph"/>
        <w:numPr>
          <w:ilvl w:val="0"/>
          <w:numId w:val="27"/>
        </w:numPr>
        <w:shd w:val="clear" w:color="auto" w:fill="FFFFFF"/>
        <w:spacing w:after="160" w:line="259" w:lineRule="auto"/>
        <w:jc w:val="both"/>
      </w:pPr>
      <w:r>
        <w:t xml:space="preserve">neeligibili cu scopul de a crea </w:t>
      </w:r>
      <w:r w:rsidRPr="00035C76">
        <w:rPr>
          <w:b/>
        </w:rPr>
        <w:t>aparenţa unor solicitanţi eligibili</w:t>
      </w:r>
      <w:r>
        <w:t xml:space="preserve"> şi/sau </w:t>
      </w:r>
    </w:p>
    <w:p w:rsidR="00040F25" w:rsidRDefault="00040F25" w:rsidP="00040F25">
      <w:pPr>
        <w:pStyle w:val="ListParagraph"/>
        <w:numPr>
          <w:ilvl w:val="0"/>
          <w:numId w:val="27"/>
        </w:numPr>
        <w:shd w:val="clear" w:color="auto" w:fill="FFFFFF"/>
        <w:spacing w:after="160" w:line="259" w:lineRule="auto"/>
        <w:jc w:val="both"/>
      </w:pPr>
      <w:r>
        <w:t xml:space="preserve">cu scopul de a-şi </w:t>
      </w:r>
      <w:r w:rsidRPr="00035C76">
        <w:rPr>
          <w:b/>
        </w:rPr>
        <w:t xml:space="preserve">spori </w:t>
      </w:r>
      <w:r w:rsidR="00D86A85">
        <w:rPr>
          <w:b/>
        </w:rPr>
        <w:t xml:space="preserve">nejustificat </w:t>
      </w:r>
      <w:r w:rsidRPr="00035C76">
        <w:rPr>
          <w:b/>
        </w:rPr>
        <w:t>punctajul obținut</w:t>
      </w:r>
      <w:r>
        <w:t xml:space="preserve"> în cadrul criteriilor de selecție şi/sau </w:t>
      </w:r>
    </w:p>
    <w:p w:rsidR="00040F25" w:rsidRDefault="00040F25" w:rsidP="00040F25">
      <w:pPr>
        <w:pStyle w:val="ListParagraph"/>
        <w:numPr>
          <w:ilvl w:val="0"/>
          <w:numId w:val="27"/>
        </w:numPr>
        <w:shd w:val="clear" w:color="auto" w:fill="FFFFFF"/>
        <w:spacing w:after="160" w:line="259" w:lineRule="auto"/>
        <w:jc w:val="both"/>
      </w:pPr>
      <w:r>
        <w:t xml:space="preserve">cu scopul de a </w:t>
      </w:r>
      <w:r w:rsidRPr="00035C76">
        <w:rPr>
          <w:b/>
        </w:rPr>
        <w:t>obține avantaje financiare mai mari decât cele cuvenite</w:t>
      </w:r>
      <w:r>
        <w:t xml:space="preserve"> – dincolo de plafonul </w:t>
      </w:r>
      <w:r w:rsidR="0089431F">
        <w:t>de minimis</w:t>
      </w:r>
      <w:r>
        <w:t xml:space="preserve"> impus în cadrul măsurilor de sprijin pentru categoria de solicitanţi din care face parte în fapt solicitantul şi/sau </w:t>
      </w:r>
    </w:p>
    <w:p w:rsidR="00040F25" w:rsidRDefault="00040F25" w:rsidP="00040F25">
      <w:pPr>
        <w:pStyle w:val="ListParagraph"/>
        <w:numPr>
          <w:ilvl w:val="0"/>
          <w:numId w:val="27"/>
        </w:numPr>
        <w:shd w:val="clear" w:color="auto" w:fill="FFFFFF"/>
        <w:spacing w:after="160" w:line="259" w:lineRule="auto"/>
        <w:jc w:val="both"/>
      </w:pPr>
      <w:proofErr w:type="gramStart"/>
      <w:r>
        <w:t>cu</w:t>
      </w:r>
      <w:proofErr w:type="gramEnd"/>
      <w:r>
        <w:t xml:space="preserve"> scopul de a</w:t>
      </w:r>
      <w:r w:rsidRPr="00035C76">
        <w:rPr>
          <w:b/>
        </w:rPr>
        <w:t>-şi spori intensitatea sprijinului financiar</w:t>
      </w:r>
      <w:r>
        <w:t xml:space="preserve"> nerambursabil. </w:t>
      </w:r>
    </w:p>
    <w:p w:rsidR="00040F25" w:rsidRDefault="00040F25" w:rsidP="001B6084">
      <w:pPr>
        <w:pStyle w:val="ListParagraph"/>
        <w:ind w:left="0"/>
        <w:jc w:val="both"/>
        <w:rPr>
          <w:rFonts w:cs="Calibri"/>
          <w:b/>
          <w:lang w:val="ro-RO"/>
        </w:rPr>
      </w:pPr>
    </w:p>
    <w:p w:rsidR="00BC0744" w:rsidRDefault="00040F25" w:rsidP="00040F25">
      <w:pPr>
        <w:pStyle w:val="ListParagraph"/>
        <w:spacing w:after="0" w:line="240" w:lineRule="auto"/>
        <w:ind w:left="0"/>
        <w:jc w:val="both"/>
        <w:rPr>
          <w:rFonts w:cs="Calibri"/>
          <w:b/>
          <w:lang w:val="ro-RO"/>
        </w:rPr>
      </w:pPr>
      <w:r w:rsidRPr="001B6084">
        <w:rPr>
          <w:rFonts w:cs="Calibri"/>
          <w:b/>
          <w:lang w:val="ro-RO"/>
        </w:rPr>
        <w:t>De regula</w:t>
      </w:r>
      <w:r w:rsidR="00336A2E">
        <w:rPr>
          <w:rFonts w:cs="Calibri"/>
          <w:b/>
          <w:lang w:val="ro-RO"/>
        </w:rPr>
        <w:t>,</w:t>
      </w:r>
      <w:r w:rsidRPr="001B6084">
        <w:rPr>
          <w:rFonts w:cs="Calibri"/>
          <w:b/>
          <w:lang w:val="ro-RO"/>
        </w:rPr>
        <w:t xml:space="preserve"> forma pe care o imbraca conditiile artificiale este crearea unei societati noi care nu este restricti</w:t>
      </w:r>
      <w:r w:rsidR="000D7AD7">
        <w:rPr>
          <w:rFonts w:cs="Calibri"/>
          <w:b/>
          <w:lang w:val="ro-RO"/>
        </w:rPr>
        <w:t>onată</w:t>
      </w:r>
      <w:r w:rsidRPr="001B6084">
        <w:rPr>
          <w:rFonts w:cs="Calibri"/>
          <w:b/>
          <w:lang w:val="ro-RO"/>
        </w:rPr>
        <w:t xml:space="preserve"> la finantare, legal independenta de </w:t>
      </w:r>
      <w:r w:rsidR="00D86A85">
        <w:rPr>
          <w:rFonts w:cs="Calibri"/>
          <w:b/>
          <w:lang w:val="ro-RO"/>
        </w:rPr>
        <w:t>o alt</w:t>
      </w:r>
      <w:r w:rsidR="00080825">
        <w:rPr>
          <w:rFonts w:cs="Calibri"/>
          <w:b/>
          <w:lang w:val="ro-RO"/>
        </w:rPr>
        <w:t>ă</w:t>
      </w:r>
      <w:r w:rsidR="00D86A85">
        <w:rPr>
          <w:rFonts w:cs="Calibri"/>
          <w:b/>
          <w:lang w:val="ro-RO"/>
        </w:rPr>
        <w:t xml:space="preserve"> companie</w:t>
      </w:r>
      <w:r w:rsidRPr="001B6084">
        <w:rPr>
          <w:rFonts w:cs="Calibri"/>
          <w:b/>
          <w:lang w:val="ro-RO"/>
        </w:rPr>
        <w:t xml:space="preserve">, prin care se acceseaza sprijinul pentru investitii. In aceasta situatie, compania nou creata </w:t>
      </w:r>
      <w:r>
        <w:rPr>
          <w:rFonts w:cs="Calibri"/>
          <w:b/>
          <w:lang w:val="ro-RO"/>
        </w:rPr>
        <w:t xml:space="preserve">actioneaza ca un </w:t>
      </w:r>
      <w:r w:rsidRPr="001B6084">
        <w:rPr>
          <w:rFonts w:cs="Calibri"/>
          <w:b/>
          <w:i/>
          <w:lang w:val="ro-RO"/>
        </w:rPr>
        <w:t>„beneficiar formal”</w:t>
      </w:r>
      <w:r>
        <w:rPr>
          <w:rFonts w:cs="Calibri"/>
          <w:b/>
          <w:i/>
          <w:lang w:val="ro-RO"/>
        </w:rPr>
        <w:t xml:space="preserve"> </w:t>
      </w:r>
      <w:r>
        <w:rPr>
          <w:rFonts w:cs="Calibri"/>
          <w:b/>
          <w:lang w:val="ro-RO"/>
        </w:rPr>
        <w:t xml:space="preserve"> care </w:t>
      </w:r>
      <w:r w:rsidR="00633119" w:rsidRPr="00633119">
        <w:rPr>
          <w:rFonts w:cs="Calibri"/>
          <w:b/>
          <w:lang w:val="ro-RO"/>
        </w:rPr>
        <w:t>indeplineste cumulativ cele 2 conditii mentionate</w:t>
      </w:r>
      <w:r w:rsidR="00633119" w:rsidRPr="00633119" w:rsidDel="00225F1C">
        <w:rPr>
          <w:rFonts w:cs="Calibri"/>
          <w:b/>
          <w:lang w:val="ro-RO"/>
        </w:rPr>
        <w:t xml:space="preserve"> </w:t>
      </w:r>
    </w:p>
    <w:p w:rsidR="00040F25" w:rsidRDefault="00040F25" w:rsidP="00040F25">
      <w:pPr>
        <w:pStyle w:val="ListParagraph"/>
        <w:spacing w:after="0" w:line="240" w:lineRule="auto"/>
        <w:ind w:left="0"/>
        <w:jc w:val="both"/>
        <w:rPr>
          <w:rFonts w:cs="Calibri"/>
          <w:b/>
          <w:lang w:val="ro-RO"/>
        </w:rPr>
      </w:pPr>
    </w:p>
    <w:p w:rsidR="00040F25" w:rsidRDefault="00040F25" w:rsidP="00040F25">
      <w:pPr>
        <w:jc w:val="both"/>
        <w:rPr>
          <w:rFonts w:cs="Calibri"/>
          <w:i/>
        </w:rPr>
      </w:pPr>
      <w:r w:rsidRPr="001D49D4">
        <w:rPr>
          <w:rFonts w:cs="Calibri"/>
          <w:b/>
          <w:i/>
        </w:rPr>
        <w:t xml:space="preserve">Beneficiar </w:t>
      </w:r>
      <w:r w:rsidRPr="001D49D4">
        <w:rPr>
          <w:rFonts w:cs="Calibri"/>
          <w:i/>
        </w:rPr>
        <w:t xml:space="preserve">– persoană juridică /persoană fizică autorizată /întreprindere individuala/ întreprindere familială care </w:t>
      </w:r>
      <w:proofErr w:type="gramStart"/>
      <w:r w:rsidRPr="001D49D4">
        <w:rPr>
          <w:rFonts w:cs="Calibri"/>
          <w:i/>
        </w:rPr>
        <w:t>a</w:t>
      </w:r>
      <w:proofErr w:type="gramEnd"/>
      <w:r w:rsidRPr="001D49D4">
        <w:rPr>
          <w:rFonts w:cs="Calibri"/>
          <w:i/>
        </w:rPr>
        <w:t xml:space="preserve"> încheiat un contract de finanţare cu AFIR pentru accesarea fondurilor europene prin FEADR;</w:t>
      </w:r>
    </w:p>
    <w:p w:rsidR="00040F25" w:rsidRPr="001D49D4" w:rsidRDefault="00040F25" w:rsidP="00040F25">
      <w:pPr>
        <w:jc w:val="both"/>
        <w:rPr>
          <w:rFonts w:cs="Calibri"/>
          <w:i/>
        </w:rPr>
      </w:pPr>
      <w:r w:rsidRPr="001D49D4">
        <w:rPr>
          <w:rFonts w:cs="Calibri"/>
          <w:b/>
          <w:i/>
        </w:rPr>
        <w:t>Solicitant</w:t>
      </w:r>
      <w:r w:rsidRPr="001D49D4">
        <w:rPr>
          <w:rFonts w:cs="Calibri"/>
          <w:i/>
        </w:rPr>
        <w:t xml:space="preserve"> – persoană fizică autorizată sau juridică, potenţial beneficiar al sprijinului nerambursabil din FEADR;</w:t>
      </w:r>
    </w:p>
    <w:p w:rsidR="00040F25" w:rsidRDefault="00040F25" w:rsidP="00040F25">
      <w:pPr>
        <w:jc w:val="both"/>
        <w:rPr>
          <w:rFonts w:cs="Calibri"/>
          <w:i/>
        </w:rPr>
      </w:pPr>
      <w:r w:rsidDel="00853502">
        <w:rPr>
          <w:rFonts w:cs="Calibri"/>
          <w:b/>
          <w:i/>
        </w:rPr>
        <w:t xml:space="preserve"> </w:t>
      </w:r>
      <w:r>
        <w:rPr>
          <w:rFonts w:cs="Calibri"/>
          <w:b/>
          <w:i/>
        </w:rPr>
        <w:t>“Solicitant/</w:t>
      </w:r>
      <w:r w:rsidRPr="000C063C">
        <w:rPr>
          <w:rFonts w:cs="Calibri"/>
          <w:b/>
          <w:i/>
        </w:rPr>
        <w:t>Beneficiar formal</w:t>
      </w:r>
      <w:r>
        <w:rPr>
          <w:rFonts w:cs="Calibri"/>
          <w:b/>
          <w:i/>
        </w:rPr>
        <w:t>”</w:t>
      </w:r>
      <w:r w:rsidRPr="00A652B6">
        <w:rPr>
          <w:rFonts w:cs="Calibri"/>
          <w:i/>
        </w:rPr>
        <w:t xml:space="preserve"> - acea entitate economică (persoană fizică autorizată să desfășoare activități economice/întreprinzător (II/IF) sau persoană juridică) </w:t>
      </w:r>
      <w:r w:rsidRPr="000C063C">
        <w:rPr>
          <w:rFonts w:cs="Calibri"/>
          <w:i/>
        </w:rPr>
        <w:t xml:space="preserve">care prin investitia </w:t>
      </w:r>
      <w:r>
        <w:rPr>
          <w:rFonts w:cs="Calibri"/>
          <w:i/>
        </w:rPr>
        <w:t>propusa spre finantare,</w:t>
      </w:r>
      <w:r w:rsidRPr="000C063C">
        <w:rPr>
          <w:rFonts w:cs="Calibri"/>
          <w:i/>
        </w:rPr>
        <w:t xml:space="preserve"> </w:t>
      </w:r>
      <w:r w:rsidRPr="00440F0D">
        <w:rPr>
          <w:rFonts w:cs="Calibri"/>
          <w:b/>
          <w:i/>
          <w:u w:val="single"/>
        </w:rPr>
        <w:t>NU</w:t>
      </w:r>
      <w:r>
        <w:rPr>
          <w:rFonts w:cs="Calibri"/>
          <w:i/>
        </w:rPr>
        <w:t xml:space="preserve"> </w:t>
      </w:r>
      <w:r w:rsidRPr="000C063C">
        <w:rPr>
          <w:rFonts w:cs="Calibri"/>
          <w:i/>
        </w:rPr>
        <w:t>deserveşte exclusiv propriile interese economice</w:t>
      </w:r>
      <w:r>
        <w:rPr>
          <w:rFonts w:cs="Calibri"/>
          <w:i/>
        </w:rPr>
        <w:t xml:space="preserve"> si </w:t>
      </w:r>
      <w:r w:rsidRPr="001D49D4">
        <w:rPr>
          <w:rFonts w:cs="Calibri"/>
          <w:b/>
          <w:i/>
        </w:rPr>
        <w:t>NU</w:t>
      </w:r>
      <w:r>
        <w:rPr>
          <w:rFonts w:cs="Calibri"/>
          <w:i/>
        </w:rPr>
        <w:t xml:space="preserve"> caută sa obțină</w:t>
      </w:r>
      <w:r w:rsidRPr="000C063C">
        <w:rPr>
          <w:rFonts w:cs="Calibri"/>
          <w:i/>
        </w:rPr>
        <w:t xml:space="preserve"> </w:t>
      </w:r>
      <w:r>
        <w:rPr>
          <w:rFonts w:cs="Calibri"/>
          <w:i/>
        </w:rPr>
        <w:t>profit propriu</w:t>
      </w:r>
      <w:r w:rsidRPr="000C063C">
        <w:rPr>
          <w:rFonts w:cs="Calibri"/>
          <w:i/>
        </w:rPr>
        <w:t xml:space="preserve"> </w:t>
      </w:r>
      <w:r>
        <w:rPr>
          <w:rFonts w:cs="Calibri"/>
          <w:i/>
        </w:rPr>
        <w:t>si</w:t>
      </w:r>
      <w:r w:rsidRPr="000C063C">
        <w:rPr>
          <w:rFonts w:cs="Calibri"/>
          <w:i/>
        </w:rPr>
        <w:t xml:space="preserve"> </w:t>
      </w:r>
      <w:r w:rsidRPr="00440F0D">
        <w:rPr>
          <w:rFonts w:cs="Calibri"/>
          <w:b/>
          <w:i/>
          <w:u w:val="single"/>
        </w:rPr>
        <w:t>creeaza un avantaj nejustificat</w:t>
      </w:r>
      <w:r w:rsidRPr="000C063C">
        <w:rPr>
          <w:rFonts w:cs="Calibri"/>
          <w:i/>
        </w:rPr>
        <w:t xml:space="preserve"> altei persoane sau entitate economica cu sau fara personalitate juridica si investiţia propusă, contravine obiectivelor schemei de ajutor.</w:t>
      </w:r>
      <w:r w:rsidR="004048F1">
        <w:rPr>
          <w:rFonts w:cs="Calibri"/>
          <w:i/>
        </w:rPr>
        <w:t xml:space="preserve"> De asemenea poate fi întâlnită situația în care beneficiarul deservește propriile interese și caută </w:t>
      </w:r>
      <w:proofErr w:type="gramStart"/>
      <w:r w:rsidR="004048F1">
        <w:rPr>
          <w:rFonts w:cs="Calibri"/>
          <w:i/>
        </w:rPr>
        <w:t>să</w:t>
      </w:r>
      <w:proofErr w:type="gramEnd"/>
      <w:r w:rsidR="004048F1">
        <w:rPr>
          <w:rFonts w:cs="Calibri"/>
          <w:i/>
        </w:rPr>
        <w:t xml:space="preserve"> obțină profit, dar îndeplinește formal criteriile de eligibilitate (selecție) sau urmărește creșterea intensității sprijinului.</w:t>
      </w:r>
    </w:p>
    <w:p w:rsidR="00804E31" w:rsidRDefault="00804E31" w:rsidP="00040F25">
      <w:pPr>
        <w:jc w:val="both"/>
        <w:rPr>
          <w:rFonts w:cs="Calibri"/>
          <w:i/>
        </w:rPr>
      </w:pPr>
    </w:p>
    <w:p w:rsidR="00040F25" w:rsidRPr="00D536F2" w:rsidRDefault="00040F25" w:rsidP="00040F25">
      <w:pPr>
        <w:jc w:val="both"/>
        <w:rPr>
          <w:rFonts w:cs="Calibri"/>
          <w:bCs/>
          <w:i/>
        </w:rPr>
      </w:pPr>
      <w:r w:rsidRPr="009F36CE">
        <w:rPr>
          <w:rFonts w:cs="Calibri"/>
          <w:i/>
        </w:rPr>
        <w:lastRenderedPageBreak/>
        <w:t xml:space="preserve">Categoriile de </w:t>
      </w:r>
      <w:r>
        <w:rPr>
          <w:rFonts w:cs="Calibri"/>
          <w:b/>
          <w:i/>
        </w:rPr>
        <w:t>“solicitanti / beneficiari formali”</w:t>
      </w:r>
      <w:r w:rsidRPr="009F36CE">
        <w:rPr>
          <w:rFonts w:cs="Calibri"/>
        </w:rPr>
        <w:t xml:space="preserve">, </w:t>
      </w:r>
      <w:r w:rsidRPr="009F36CE">
        <w:rPr>
          <w:rFonts w:cs="Calibri"/>
          <w:i/>
        </w:rPr>
        <w:t xml:space="preserve">acceseaza </w:t>
      </w:r>
      <w:r>
        <w:rPr>
          <w:rFonts w:cs="Calibri"/>
          <w:i/>
        </w:rPr>
        <w:t xml:space="preserve">fondurile nerambursabile </w:t>
      </w:r>
      <w:r>
        <w:rPr>
          <w:rFonts w:cs="Calibri"/>
          <w:i/>
          <w:lang w:val="ro-RO"/>
        </w:rPr>
        <w:t xml:space="preserve">cu consecinte negative asupra obiectivelor sub-măsurii: </w:t>
      </w:r>
      <w:r w:rsidRPr="00D536F2">
        <w:rPr>
          <w:rFonts w:cs="Calibri"/>
          <w:i/>
          <w:lang w:val="ro-RO"/>
        </w:rPr>
        <w:t>creştere</w:t>
      </w:r>
      <w:r>
        <w:rPr>
          <w:rFonts w:cs="Calibri"/>
          <w:i/>
          <w:lang w:val="ro-RO"/>
        </w:rPr>
        <w:t xml:space="preserve"> </w:t>
      </w:r>
      <w:r w:rsidRPr="00D536F2">
        <w:rPr>
          <w:rFonts w:cs="Calibri"/>
          <w:i/>
          <w:lang w:val="ro-RO"/>
        </w:rPr>
        <w:t xml:space="preserve">a numărului de activităţi </w:t>
      </w:r>
      <w:r w:rsidR="007834A5">
        <w:rPr>
          <w:rFonts w:cs="Calibri"/>
          <w:i/>
          <w:lang w:val="ro-RO"/>
        </w:rPr>
        <w:t>non-</w:t>
      </w:r>
      <w:r w:rsidR="007834A5" w:rsidRPr="00D536F2">
        <w:rPr>
          <w:rFonts w:cs="Calibri"/>
          <w:i/>
          <w:lang w:val="ro-RO"/>
        </w:rPr>
        <w:t xml:space="preserve">gricole </w:t>
      </w:r>
      <w:r w:rsidRPr="00D536F2">
        <w:rPr>
          <w:rFonts w:cs="Calibri"/>
          <w:i/>
          <w:lang w:val="ro-RO"/>
        </w:rPr>
        <w:t xml:space="preserve">desfăşurate în zonele rurale, precum şi la dezvoltarea activităţilor </w:t>
      </w:r>
      <w:r w:rsidR="007834A5">
        <w:rPr>
          <w:rFonts w:cs="Calibri"/>
          <w:i/>
          <w:lang w:val="ro-RO"/>
        </w:rPr>
        <w:t>non-a</w:t>
      </w:r>
      <w:r w:rsidR="007834A5" w:rsidRPr="00D536F2">
        <w:rPr>
          <w:rFonts w:cs="Calibri"/>
          <w:i/>
          <w:lang w:val="ro-RO"/>
        </w:rPr>
        <w:t xml:space="preserve">gricole </w:t>
      </w:r>
      <w:r w:rsidRPr="00D536F2">
        <w:rPr>
          <w:rFonts w:cs="Calibri"/>
          <w:i/>
          <w:lang w:val="ro-RO"/>
        </w:rPr>
        <w:t xml:space="preserve">existente, care </w:t>
      </w:r>
      <w:proofErr w:type="gramStart"/>
      <w:r w:rsidRPr="00D536F2">
        <w:rPr>
          <w:rFonts w:cs="Calibri"/>
          <w:i/>
          <w:lang w:val="ro-RO"/>
        </w:rPr>
        <w:t>să</w:t>
      </w:r>
      <w:proofErr w:type="gramEnd"/>
      <w:r w:rsidRPr="00D536F2">
        <w:rPr>
          <w:rFonts w:cs="Calibri"/>
          <w:i/>
          <w:lang w:val="ro-RO"/>
        </w:rPr>
        <w:t xml:space="preserve"> conducă la crearea de locuri de muncă, creşterea veniturile populaţiei rurale și reducerea diferențelor dintre mediul rural şi urban</w:t>
      </w:r>
      <w:r w:rsidRPr="00E70B15">
        <w:rPr>
          <w:rFonts w:cs="Calibri"/>
          <w:bCs/>
          <w:i/>
        </w:rPr>
        <w:t xml:space="preserve">. </w:t>
      </w:r>
    </w:p>
    <w:p w:rsidR="00040F25" w:rsidRDefault="00040F25" w:rsidP="00040F25">
      <w:pPr>
        <w:pStyle w:val="ListParagraph"/>
        <w:spacing w:after="0" w:line="240" w:lineRule="auto"/>
        <w:ind w:left="0"/>
        <w:jc w:val="both"/>
        <w:rPr>
          <w:rFonts w:cs="Calibri"/>
          <w:b/>
          <w:lang w:val="ro-RO"/>
        </w:rPr>
      </w:pPr>
      <w:r>
        <w:rPr>
          <w:rFonts w:cs="Calibri"/>
          <w:b/>
          <w:i/>
        </w:rPr>
        <w:t>“</w:t>
      </w:r>
      <w:r w:rsidRPr="000C063C">
        <w:rPr>
          <w:rFonts w:cs="Calibri"/>
          <w:b/>
          <w:i/>
        </w:rPr>
        <w:t>Beneficiar real</w:t>
      </w:r>
      <w:r>
        <w:rPr>
          <w:rFonts w:cs="Calibri"/>
          <w:b/>
          <w:i/>
        </w:rPr>
        <w:t>”</w:t>
      </w:r>
      <w:r w:rsidRPr="00A652B6">
        <w:rPr>
          <w:rFonts w:cs="Calibri"/>
          <w:i/>
        </w:rPr>
        <w:t>– acea entitate economică (persoană fizică autorizată să desfășoare activități economice/întreprinzător (II/IF) sau persoană juridică)</w:t>
      </w:r>
      <w:r>
        <w:rPr>
          <w:rFonts w:cs="Calibri"/>
          <w:i/>
        </w:rPr>
        <w:t>,</w:t>
      </w:r>
      <w:r w:rsidRPr="00A652B6">
        <w:rPr>
          <w:rFonts w:cs="Calibri"/>
          <w:i/>
        </w:rPr>
        <w:t xml:space="preserve"> </w:t>
      </w:r>
      <w:r w:rsidRPr="00853502">
        <w:rPr>
          <w:rFonts w:cs="Calibri"/>
          <w:i/>
        </w:rPr>
        <w:t xml:space="preserve">pentru care </w:t>
      </w:r>
      <w:r w:rsidR="001C46A8">
        <w:rPr>
          <w:rFonts w:cs="Calibri"/>
          <w:i/>
        </w:rPr>
        <w:t>sunt</w:t>
      </w:r>
      <w:r w:rsidRPr="00853502">
        <w:rPr>
          <w:rFonts w:cs="Calibri"/>
          <w:i/>
        </w:rPr>
        <w:t xml:space="preserve"> dovezi</w:t>
      </w:r>
      <w:r>
        <w:rPr>
          <w:rFonts w:cs="Calibri"/>
          <w:i/>
        </w:rPr>
        <w:t xml:space="preserve"> suficiente</w:t>
      </w:r>
      <w:r w:rsidRPr="00853502">
        <w:rPr>
          <w:rFonts w:cs="Calibri"/>
          <w:i/>
        </w:rPr>
        <w:t xml:space="preserve"> că </w:t>
      </w:r>
      <w:r>
        <w:rPr>
          <w:rFonts w:cs="Calibri"/>
          <w:i/>
        </w:rPr>
        <w:t>beneficiază de profitul realizat prin investitia făcută</w:t>
      </w:r>
      <w:r w:rsidRPr="00853502">
        <w:rPr>
          <w:rFonts w:cs="Calibri"/>
          <w:i/>
        </w:rPr>
        <w:t xml:space="preserve"> de către </w:t>
      </w:r>
      <w:r w:rsidR="00FF169D">
        <w:rPr>
          <w:rFonts w:cs="Calibri"/>
          <w:i/>
        </w:rPr>
        <w:t>“</w:t>
      </w:r>
      <w:r w:rsidRPr="00853502">
        <w:rPr>
          <w:rFonts w:cs="Calibri"/>
          <w:i/>
        </w:rPr>
        <w:t>beneficiarul formal</w:t>
      </w:r>
      <w:r w:rsidR="00FF169D">
        <w:rPr>
          <w:rFonts w:cs="Calibri"/>
          <w:i/>
        </w:rPr>
        <w:t>”</w:t>
      </w:r>
      <w:r w:rsidRPr="00853502">
        <w:rPr>
          <w:rFonts w:cs="Calibri"/>
          <w:i/>
        </w:rPr>
        <w:t xml:space="preserve"> (respectiv solicitantul/beneficiarul de fonduri)</w:t>
      </w:r>
      <w:r>
        <w:rPr>
          <w:rFonts w:cs="Calibri"/>
          <w:i/>
        </w:rPr>
        <w:t xml:space="preserve">, </w:t>
      </w:r>
      <w:r w:rsidRPr="00853502">
        <w:rPr>
          <w:rFonts w:cs="Calibri"/>
          <w:i/>
        </w:rPr>
        <w:t>în urma obținerii finanțării nerambursabile</w:t>
      </w:r>
      <w:r>
        <w:rPr>
          <w:rFonts w:cs="Calibri"/>
          <w:i/>
        </w:rPr>
        <w:t>.</w:t>
      </w:r>
    </w:p>
    <w:p w:rsidR="0038403B" w:rsidRPr="001D49D4" w:rsidRDefault="0038403B" w:rsidP="001D49D4">
      <w:pPr>
        <w:pStyle w:val="ListParagraph"/>
        <w:spacing w:after="0" w:line="240" w:lineRule="auto"/>
        <w:ind w:left="0"/>
        <w:jc w:val="both"/>
        <w:rPr>
          <w:rFonts w:cs="Calibri"/>
        </w:rPr>
      </w:pPr>
    </w:p>
    <w:p w:rsidR="007C3147" w:rsidRPr="002A0D2C" w:rsidRDefault="007C3147" w:rsidP="007C3147">
      <w:r w:rsidRPr="002A0D2C">
        <w:rPr>
          <w:lang w:val="ro-RO"/>
        </w:rPr>
        <w:t xml:space="preserve">În vederea stabilirii existentei conditiilor de eligibilitate sau selectie create </w:t>
      </w:r>
      <w:r w:rsidRPr="002A0D2C">
        <w:t>in mod artificial este necesara identificarea cumulativa atat a elementelor subiective cat si a celor obiective:</w:t>
      </w:r>
    </w:p>
    <w:p w:rsidR="00E24967" w:rsidRPr="00B6407E" w:rsidRDefault="007C3147" w:rsidP="001E3F8F">
      <w:pPr>
        <w:numPr>
          <w:ilvl w:val="0"/>
          <w:numId w:val="31"/>
        </w:numPr>
        <w:spacing w:after="0" w:line="240" w:lineRule="auto"/>
        <w:jc w:val="both"/>
      </w:pPr>
      <w:r w:rsidRPr="002A0D2C">
        <w:rPr>
          <w:lang w:val="ro-RO"/>
        </w:rPr>
        <w:t>Elementele subiective sunt acele situaţii</w:t>
      </w:r>
      <w:r w:rsidRPr="002A0D2C">
        <w:t xml:space="preserve">/fapte (indicatori/premise) </w:t>
      </w:r>
      <w:r w:rsidR="00C74E46" w:rsidRPr="00C74E46">
        <w:t>denumiti “stegulete rosii” care pot semnala suspiciunea crearii unui avantaj nejustificat altei persoane sau entitate economica cu sau fara personalitate</w:t>
      </w:r>
      <w:r w:rsidR="009750BE">
        <w:t xml:space="preserve"> juridică</w:t>
      </w:r>
      <w:r w:rsidR="00C74E46" w:rsidRPr="00C74E46">
        <w:t xml:space="preserve"> </w:t>
      </w:r>
      <w:r w:rsidRPr="002A0D2C">
        <w:t>prin care se creeaz</w:t>
      </w:r>
      <w:r w:rsidRPr="007B5B0D">
        <w:rPr>
          <w:lang w:val="ro-RO"/>
        </w:rPr>
        <w:t>ă aparenţa unui solicitant/proiect eligibil sau prin care, in cadrul proiectului, sunt introduse anumite componente</w:t>
      </w:r>
      <w:r w:rsidRPr="002A0D2C">
        <w:t xml:space="preserve">/activitati ce au doar scopul obtinerii unor </w:t>
      </w:r>
      <w:r w:rsidRPr="001E3F8F">
        <w:rPr>
          <w:b/>
        </w:rPr>
        <w:t>avantaje necuvenite</w:t>
      </w:r>
      <w:r w:rsidRPr="002A0D2C">
        <w:t xml:space="preserve"> din punct de vedere al intensitatii sprinijului nerambursabil, al scorarii din cadrul criteriilor de selectie sau eligibilitatii proiectului/solicitantului.</w:t>
      </w:r>
    </w:p>
    <w:p w:rsidR="00392B8A" w:rsidRPr="00B6407E" w:rsidRDefault="00392B8A" w:rsidP="00392B8A">
      <w:pPr>
        <w:numPr>
          <w:ilvl w:val="0"/>
          <w:numId w:val="31"/>
        </w:numPr>
        <w:spacing w:after="0" w:line="240" w:lineRule="auto"/>
      </w:pPr>
      <w:r w:rsidRPr="00B6407E">
        <w:t xml:space="preserve">Elementele obiective </w:t>
      </w:r>
      <w:r>
        <w:t xml:space="preserve">analizate </w:t>
      </w:r>
      <w:r w:rsidRPr="002A0D2C">
        <w:t xml:space="preserve">sunt cele care arata ca prin implementarea proiectului respectiv nu se </w:t>
      </w:r>
      <w:r w:rsidRPr="00B6407E">
        <w:t xml:space="preserve">pot </w:t>
      </w:r>
      <w:r w:rsidRPr="002A0D2C">
        <w:t>indeplini obiectivele masurii de sprijin</w:t>
      </w:r>
      <w:r>
        <w:t>.</w:t>
      </w:r>
      <w:r w:rsidRPr="002A0D2C">
        <w:t xml:space="preserve"> </w:t>
      </w:r>
    </w:p>
    <w:p w:rsidR="007C3147" w:rsidRDefault="007C3147">
      <w:pPr>
        <w:widowControl w:val="0"/>
        <w:autoSpaceDE w:val="0"/>
        <w:autoSpaceDN w:val="0"/>
        <w:adjustRightInd w:val="0"/>
        <w:spacing w:after="0" w:line="240" w:lineRule="auto"/>
        <w:ind w:left="720"/>
        <w:rPr>
          <w:rStyle w:val="tpt1"/>
          <w:rFonts w:cs="Calibri"/>
        </w:rPr>
      </w:pPr>
    </w:p>
    <w:p w:rsidR="00080825" w:rsidRPr="002A0D2C" w:rsidRDefault="007C3147" w:rsidP="002F0F95">
      <w:pPr>
        <w:spacing w:after="0" w:line="240" w:lineRule="auto"/>
        <w:ind w:left="720"/>
        <w:rPr>
          <w:rFonts w:cs="Calibri"/>
        </w:rPr>
      </w:pPr>
      <w:r w:rsidRPr="002A0D2C">
        <w:rPr>
          <w:rStyle w:val="tpt1"/>
          <w:rFonts w:cs="Calibri"/>
        </w:rPr>
        <w:t xml:space="preserve">Scopul urmărit prin crearea condițiilor artificiale </w:t>
      </w:r>
      <w:proofErr w:type="gramStart"/>
      <w:r w:rsidRPr="002A0D2C">
        <w:rPr>
          <w:rStyle w:val="tpt1"/>
          <w:rFonts w:cs="Calibri"/>
        </w:rPr>
        <w:t>este</w:t>
      </w:r>
      <w:proofErr w:type="gramEnd"/>
      <w:r w:rsidRPr="002A0D2C">
        <w:rPr>
          <w:rStyle w:val="tpt1"/>
          <w:rFonts w:cs="Calibri"/>
        </w:rPr>
        <w:t xml:space="preserve"> contrar obiectivelor stabilile prin reglementările nationale si/sau europene aplicabile și fișele tehnice ale măsurilor/submăsurilor din PNDR.</w:t>
      </w:r>
      <w:r w:rsidR="00C74E46">
        <w:rPr>
          <w:rStyle w:val="tpt1"/>
          <w:rFonts w:cs="Calibri"/>
        </w:rPr>
        <w:t xml:space="preserve"> </w:t>
      </w:r>
    </w:p>
    <w:p w:rsidR="00C74E46" w:rsidRDefault="00C74E46" w:rsidP="002F0F95">
      <w:pPr>
        <w:spacing w:after="0" w:line="240" w:lineRule="auto"/>
        <w:ind w:left="720"/>
        <w:rPr>
          <w:rFonts w:cs="Calibri"/>
          <w:b/>
          <w:u w:val="single"/>
        </w:rPr>
      </w:pPr>
    </w:p>
    <w:p w:rsidR="002745B2" w:rsidRPr="009C6194" w:rsidRDefault="000D6E20" w:rsidP="00FF130A">
      <w:pPr>
        <w:jc w:val="both"/>
        <w:rPr>
          <w:b/>
          <w:u w:val="single"/>
          <w:lang w:val="ro-RO"/>
        </w:rPr>
      </w:pPr>
      <w:r>
        <w:rPr>
          <w:rFonts w:cs="Calibri"/>
          <w:b/>
          <w:u w:val="single"/>
        </w:rPr>
        <w:t xml:space="preserve">Obiectivel </w:t>
      </w:r>
      <w:r w:rsidRPr="000D6E20">
        <w:rPr>
          <w:rFonts w:cs="Calibri"/>
          <w:b/>
          <w:bCs/>
          <w:u w:val="single"/>
          <w:lang w:val="ro-RO"/>
        </w:rPr>
        <w:t>submasurii 6.4</w:t>
      </w:r>
      <w:r w:rsidR="00FA70C2">
        <w:rPr>
          <w:rFonts w:cs="Calibri"/>
          <w:b/>
          <w:u w:val="single"/>
        </w:rPr>
        <w:t>:</w:t>
      </w:r>
      <w:r w:rsidR="00E24967">
        <w:rPr>
          <w:rFonts w:cs="Calibri"/>
          <w:b/>
          <w:u w:val="single"/>
        </w:rPr>
        <w:t xml:space="preserve"> </w:t>
      </w:r>
    </w:p>
    <w:p w:rsidR="00514EE1" w:rsidRDefault="00514EE1" w:rsidP="00FF130A">
      <w:pPr>
        <w:numPr>
          <w:ilvl w:val="0"/>
          <w:numId w:val="21"/>
        </w:numPr>
        <w:autoSpaceDE w:val="0"/>
        <w:autoSpaceDN w:val="0"/>
        <w:adjustRightInd w:val="0"/>
        <w:spacing w:after="0"/>
        <w:jc w:val="both"/>
        <w:rPr>
          <w:rStyle w:val="tpt1"/>
        </w:rPr>
      </w:pPr>
      <w:r w:rsidRPr="00EF3262">
        <w:rPr>
          <w:rStyle w:val="tpt1"/>
        </w:rPr>
        <w:t>Stimularea mediului de afaceri din mediul rural;</w:t>
      </w:r>
    </w:p>
    <w:p w:rsidR="00514EE1" w:rsidRDefault="00514EE1" w:rsidP="00FF130A">
      <w:pPr>
        <w:numPr>
          <w:ilvl w:val="0"/>
          <w:numId w:val="21"/>
        </w:numPr>
        <w:autoSpaceDE w:val="0"/>
        <w:autoSpaceDN w:val="0"/>
        <w:adjustRightInd w:val="0"/>
        <w:spacing w:after="0"/>
        <w:jc w:val="both"/>
        <w:rPr>
          <w:rStyle w:val="tpt1"/>
        </w:rPr>
      </w:pPr>
      <w:r w:rsidRPr="00EF3262">
        <w:rPr>
          <w:rStyle w:val="tpt1"/>
        </w:rPr>
        <w:t xml:space="preserve">Creșterea numărului de activități </w:t>
      </w:r>
      <w:r w:rsidR="007C3147" w:rsidRPr="00EF3262">
        <w:rPr>
          <w:rStyle w:val="tpt1"/>
        </w:rPr>
        <w:t>n</w:t>
      </w:r>
      <w:r w:rsidR="007C3147">
        <w:rPr>
          <w:rStyle w:val="tpt1"/>
        </w:rPr>
        <w:t>on-</w:t>
      </w:r>
      <w:r w:rsidR="007C3147" w:rsidRPr="00EF3262">
        <w:rPr>
          <w:rStyle w:val="tpt1"/>
        </w:rPr>
        <w:t xml:space="preserve">agricole </w:t>
      </w:r>
      <w:r w:rsidRPr="00EF3262">
        <w:rPr>
          <w:rStyle w:val="tpt1"/>
        </w:rPr>
        <w:t>desfășurate în zonele rurale;</w:t>
      </w:r>
    </w:p>
    <w:p w:rsidR="00514EE1" w:rsidRDefault="00514EE1" w:rsidP="00FF130A">
      <w:pPr>
        <w:numPr>
          <w:ilvl w:val="0"/>
          <w:numId w:val="21"/>
        </w:numPr>
        <w:autoSpaceDE w:val="0"/>
        <w:autoSpaceDN w:val="0"/>
        <w:adjustRightInd w:val="0"/>
        <w:spacing w:after="0"/>
        <w:jc w:val="both"/>
        <w:rPr>
          <w:rStyle w:val="tpt1"/>
        </w:rPr>
      </w:pPr>
      <w:r w:rsidRPr="00EF3262">
        <w:rPr>
          <w:rStyle w:val="tpt1"/>
        </w:rPr>
        <w:t xml:space="preserve">Dezvoltarea activităților </w:t>
      </w:r>
      <w:r w:rsidR="007C3147" w:rsidRPr="00EF3262">
        <w:rPr>
          <w:rStyle w:val="tpt1"/>
        </w:rPr>
        <w:t>n</w:t>
      </w:r>
      <w:r w:rsidR="007C3147">
        <w:rPr>
          <w:rStyle w:val="tpt1"/>
        </w:rPr>
        <w:t>on-</w:t>
      </w:r>
      <w:r w:rsidR="007C3147" w:rsidRPr="00EF3262">
        <w:rPr>
          <w:rStyle w:val="tpt1"/>
        </w:rPr>
        <w:t xml:space="preserve">agricole </w:t>
      </w:r>
      <w:r w:rsidRPr="00EF3262">
        <w:rPr>
          <w:rStyle w:val="tpt1"/>
        </w:rPr>
        <w:t>existente;</w:t>
      </w:r>
    </w:p>
    <w:p w:rsidR="00514EE1" w:rsidRDefault="00514EE1" w:rsidP="00FF130A">
      <w:pPr>
        <w:numPr>
          <w:ilvl w:val="0"/>
          <w:numId w:val="21"/>
        </w:numPr>
        <w:autoSpaceDE w:val="0"/>
        <w:autoSpaceDN w:val="0"/>
        <w:adjustRightInd w:val="0"/>
        <w:spacing w:after="0"/>
        <w:jc w:val="both"/>
        <w:rPr>
          <w:rStyle w:val="tpt1"/>
        </w:rPr>
      </w:pPr>
      <w:r w:rsidRPr="00EF3262">
        <w:rPr>
          <w:rStyle w:val="tpt1"/>
        </w:rPr>
        <w:t>Crearea de locuri de muncă;</w:t>
      </w:r>
    </w:p>
    <w:p w:rsidR="00514EE1" w:rsidRDefault="00514EE1" w:rsidP="00FF130A">
      <w:pPr>
        <w:numPr>
          <w:ilvl w:val="0"/>
          <w:numId w:val="21"/>
        </w:numPr>
        <w:autoSpaceDE w:val="0"/>
        <w:autoSpaceDN w:val="0"/>
        <w:adjustRightInd w:val="0"/>
        <w:spacing w:after="0"/>
        <w:jc w:val="both"/>
        <w:rPr>
          <w:rStyle w:val="tpt1"/>
        </w:rPr>
      </w:pPr>
      <w:r w:rsidRPr="00EF3262">
        <w:rPr>
          <w:rStyle w:val="tpt1"/>
        </w:rPr>
        <w:t>Creșterea veniturilor populației rurale;</w:t>
      </w:r>
    </w:p>
    <w:p w:rsidR="00514EE1" w:rsidRDefault="00514EE1" w:rsidP="00FF130A">
      <w:pPr>
        <w:numPr>
          <w:ilvl w:val="0"/>
          <w:numId w:val="21"/>
        </w:numPr>
        <w:autoSpaceDE w:val="0"/>
        <w:autoSpaceDN w:val="0"/>
        <w:adjustRightInd w:val="0"/>
        <w:spacing w:after="0"/>
        <w:jc w:val="both"/>
        <w:rPr>
          <w:rStyle w:val="tpt1"/>
        </w:rPr>
      </w:pPr>
      <w:r w:rsidRPr="00EF3262">
        <w:rPr>
          <w:rStyle w:val="tpt1"/>
        </w:rPr>
        <w:t>Reducerea diferențelor dintre mediul rural ș</w:t>
      </w:r>
      <w:r w:rsidR="00EF3262">
        <w:rPr>
          <w:rStyle w:val="tpt1"/>
        </w:rPr>
        <w:t>i urban;</w:t>
      </w:r>
    </w:p>
    <w:p w:rsidR="00FA70C2" w:rsidRDefault="00514EE1" w:rsidP="00FF130A">
      <w:pPr>
        <w:numPr>
          <w:ilvl w:val="0"/>
          <w:numId w:val="21"/>
        </w:numPr>
        <w:autoSpaceDE w:val="0"/>
        <w:autoSpaceDN w:val="0"/>
        <w:adjustRightInd w:val="0"/>
        <w:spacing w:after="0"/>
        <w:jc w:val="both"/>
        <w:rPr>
          <w:rStyle w:val="tpt1"/>
        </w:rPr>
      </w:pPr>
      <w:r w:rsidRPr="00EF3262">
        <w:rPr>
          <w:rStyle w:val="tpt1"/>
        </w:rPr>
        <w:t xml:space="preserve">Diversificarea activităților economice ale fermierilor sau membrilor gospodăriilor agricole prin practicarea de activități </w:t>
      </w:r>
      <w:r w:rsidR="007C3147" w:rsidRPr="00EF3262">
        <w:rPr>
          <w:rStyle w:val="tpt1"/>
        </w:rPr>
        <w:t>n</w:t>
      </w:r>
      <w:r w:rsidR="007C3147">
        <w:rPr>
          <w:rStyle w:val="tpt1"/>
        </w:rPr>
        <w:t>on-</w:t>
      </w:r>
      <w:r w:rsidR="007C3147" w:rsidRPr="00EF3262">
        <w:rPr>
          <w:rStyle w:val="tpt1"/>
        </w:rPr>
        <w:t xml:space="preserve">agricole </w:t>
      </w:r>
      <w:r w:rsidRPr="00EF3262">
        <w:rPr>
          <w:rStyle w:val="tpt1"/>
        </w:rPr>
        <w:t>în vederea creșterii veniturilor și creă</w:t>
      </w:r>
      <w:r w:rsidR="00896D9F">
        <w:rPr>
          <w:rStyle w:val="tpt1"/>
        </w:rPr>
        <w:t>rii de alternative ocupaționale</w:t>
      </w:r>
      <w:r w:rsidRPr="00EF3262">
        <w:rPr>
          <w:rStyle w:val="tpt1"/>
        </w:rPr>
        <w:t>.</w:t>
      </w:r>
    </w:p>
    <w:p w:rsidR="00514EE1" w:rsidRPr="001E3F8F" w:rsidRDefault="00FA70C2" w:rsidP="001E3F8F">
      <w:r>
        <w:rPr>
          <w:b/>
          <w:u w:val="single"/>
          <w:lang w:val="ro-RO"/>
        </w:rPr>
        <w:t xml:space="preserve">In urma identificarii  </w:t>
      </w:r>
      <w:r w:rsidR="0008341D">
        <w:rPr>
          <w:b/>
          <w:u w:val="single"/>
          <w:lang w:val="ro-RO"/>
        </w:rPr>
        <w:t xml:space="preserve">elementelor subiective </w:t>
      </w:r>
      <w:r w:rsidR="0008341D" w:rsidRPr="0008341D">
        <w:rPr>
          <w:b/>
          <w:u w:val="single"/>
          <w:lang w:val="ro-RO"/>
        </w:rPr>
        <w:t>(„stegulete rosii’)</w:t>
      </w:r>
      <w:r w:rsidR="000D6E20">
        <w:rPr>
          <w:b/>
          <w:u w:val="single"/>
          <w:lang w:val="ro-RO"/>
        </w:rPr>
        <w:t xml:space="preserve">, elementele </w:t>
      </w:r>
      <w:r w:rsidR="003460B0">
        <w:rPr>
          <w:b/>
          <w:u w:val="single"/>
          <w:lang w:val="ro-RO"/>
        </w:rPr>
        <w:t xml:space="preserve">obiective </w:t>
      </w:r>
      <w:r w:rsidRPr="00FA70C2">
        <w:rPr>
          <w:b/>
          <w:u w:val="single"/>
          <w:lang w:val="ro-RO"/>
        </w:rPr>
        <w:t>trebuie analizate pentru a se putea evalua daca sunt îndeplinite obiectivele finanțării FEADR, in urma realizarii investitiei</w:t>
      </w:r>
      <w:r w:rsidR="00704318">
        <w:rPr>
          <w:b/>
          <w:u w:val="single"/>
          <w:lang w:val="ro-RO"/>
        </w:rPr>
        <w:t>.</w:t>
      </w:r>
    </w:p>
    <w:p w:rsidR="00040F25" w:rsidRPr="00040F25" w:rsidRDefault="00040F25" w:rsidP="00FF130A">
      <w:pPr>
        <w:jc w:val="both"/>
        <w:rPr>
          <w:rFonts w:cs="Calibri"/>
          <w:b/>
          <w:lang w:val="ro-RO"/>
        </w:rPr>
      </w:pPr>
      <w:r w:rsidRPr="001B6084">
        <w:rPr>
          <w:rFonts w:cs="Calibri"/>
          <w:b/>
          <w:sz w:val="24"/>
          <w:lang w:val="ro-RO"/>
        </w:rPr>
        <w:lastRenderedPageBreak/>
        <w:t xml:space="preserve">ATENTIE! </w:t>
      </w:r>
      <w:r w:rsidRPr="001B6084">
        <w:rPr>
          <w:rFonts w:cs="Calibri"/>
          <w:b/>
          <w:lang w:val="ro-RO"/>
        </w:rPr>
        <w:t xml:space="preserve">PRIN NATURA LOR STEGULETELE ROSII NU REPREZINTA DOVEZI. ACESTEA SUNT SIMPLI INDICATORI  A CAROR IDENTIFICARE TREBUIE SA CONSTITUIE UN SEMNAL DE ALARMA PENTRU </w:t>
      </w:r>
      <w:r>
        <w:rPr>
          <w:rFonts w:cs="Calibri"/>
          <w:b/>
          <w:lang w:val="ro-RO"/>
        </w:rPr>
        <w:t>VERIFICATORI</w:t>
      </w:r>
      <w:r w:rsidRPr="001B6084">
        <w:rPr>
          <w:rFonts w:cs="Calibri"/>
          <w:b/>
          <w:lang w:val="ro-RO"/>
        </w:rPr>
        <w:t xml:space="preserve"> SI SA CONDUCA LA EFECTUAREA DE CONTROALE MAI AMANUNTITE PENTRU A SE STABILI DACA SE MANIFESTA SAU NU O SITUATIE DE CONDITII ARTIFICIALE.</w:t>
      </w:r>
    </w:p>
    <w:p w:rsidR="00FE1EB4" w:rsidRPr="00721C3F" w:rsidRDefault="00721C3F" w:rsidP="00FF130A">
      <w:pPr>
        <w:jc w:val="both"/>
        <w:rPr>
          <w:rFonts w:cs="Calibri"/>
          <w:b/>
          <w:u w:val="single"/>
        </w:rPr>
      </w:pPr>
      <w:r w:rsidRPr="00721C3F">
        <w:rPr>
          <w:rFonts w:cs="Calibri"/>
          <w:b/>
          <w:u w:val="single"/>
        </w:rPr>
        <w:t>Exemple de indicatori care pot semnala suspiciunea crearii un</w:t>
      </w:r>
      <w:r w:rsidR="00AC5A75">
        <w:rPr>
          <w:rFonts w:cs="Calibri"/>
          <w:b/>
          <w:u w:val="single"/>
        </w:rPr>
        <w:t>ui</w:t>
      </w:r>
      <w:r w:rsidRPr="00721C3F">
        <w:rPr>
          <w:rFonts w:cs="Calibri"/>
          <w:b/>
          <w:u w:val="single"/>
        </w:rPr>
        <w:t xml:space="preserve"> avantaj nejustificat </w:t>
      </w:r>
      <w:r w:rsidR="00FE1EB4" w:rsidRPr="00721C3F">
        <w:rPr>
          <w:rFonts w:cs="Calibri"/>
          <w:b/>
          <w:u w:val="single"/>
        </w:rPr>
        <w:t>in perioada de DEPUNERE A PROIECTULUI</w:t>
      </w:r>
      <w:r>
        <w:rPr>
          <w:rFonts w:cs="Calibri"/>
          <w:b/>
          <w:u w:val="single"/>
        </w:rPr>
        <w:t>:</w:t>
      </w:r>
    </w:p>
    <w:p w:rsidR="00FE1EB4" w:rsidRPr="00FE1EB4" w:rsidRDefault="00FE1EB4" w:rsidP="001D49D4">
      <w:pPr>
        <w:numPr>
          <w:ilvl w:val="0"/>
          <w:numId w:val="22"/>
        </w:numPr>
        <w:jc w:val="both"/>
        <w:rPr>
          <w:rFonts w:cs="Calibri"/>
        </w:rPr>
      </w:pPr>
      <w:r w:rsidRPr="00FE1EB4">
        <w:rPr>
          <w:rFonts w:cs="Calibri"/>
        </w:rPr>
        <w:t>Mai mulți solicitanti/beneficiari independenți din punct de vedere legal au aceeași adresă si/sau beneficiază de infrastructura comună (același amplasament, aceleași facilități de depozitare etc.);</w:t>
      </w:r>
    </w:p>
    <w:p w:rsidR="00AC5A75" w:rsidRPr="00FE1EB4" w:rsidRDefault="00FE1EB4" w:rsidP="001D49D4">
      <w:pPr>
        <w:numPr>
          <w:ilvl w:val="0"/>
          <w:numId w:val="22"/>
        </w:numPr>
        <w:jc w:val="both"/>
        <w:rPr>
          <w:rFonts w:cs="Calibri"/>
        </w:rPr>
      </w:pPr>
      <w:r w:rsidRPr="00FE1EB4">
        <w:rPr>
          <w:rFonts w:cs="Calibri"/>
        </w:rPr>
        <w:t>Acționariat comun care conduce catre aceeasi entitate economică cu sau fara personalitate juridică;</w:t>
      </w:r>
    </w:p>
    <w:p w:rsidR="00FE1EB4" w:rsidRPr="0072328C" w:rsidRDefault="00FE1EB4" w:rsidP="001D49D4">
      <w:pPr>
        <w:numPr>
          <w:ilvl w:val="0"/>
          <w:numId w:val="22"/>
        </w:numPr>
        <w:jc w:val="both"/>
        <w:rPr>
          <w:rFonts w:cs="Calibri"/>
        </w:rPr>
      </w:pPr>
      <w:r w:rsidRPr="00ED3534">
        <w:rPr>
          <w:rFonts w:cs="Calibri"/>
        </w:rPr>
        <w:t xml:space="preserve">O companie a fost scindată si </w:t>
      </w:r>
      <w:r w:rsidR="007A187B">
        <w:rPr>
          <w:rFonts w:cs="Calibri"/>
        </w:rPr>
        <w:t xml:space="preserve">companiile astfel rezultate </w:t>
      </w:r>
      <w:r w:rsidRPr="00ED3534">
        <w:rPr>
          <w:rFonts w:cs="Calibri"/>
        </w:rPr>
        <w:t>continuă activitatea împreună</w:t>
      </w:r>
      <w:r w:rsidR="00721C3F" w:rsidRPr="0072328C">
        <w:rPr>
          <w:rFonts w:cs="Calibri"/>
        </w:rPr>
        <w:t>;</w:t>
      </w:r>
    </w:p>
    <w:p w:rsidR="00FE1EB4" w:rsidRPr="00FE1EB4" w:rsidRDefault="00FE1EB4" w:rsidP="001D49D4">
      <w:pPr>
        <w:numPr>
          <w:ilvl w:val="0"/>
          <w:numId w:val="22"/>
        </w:numPr>
        <w:jc w:val="both"/>
        <w:rPr>
          <w:rFonts w:cs="Calibri"/>
        </w:rPr>
      </w:pPr>
      <w:r w:rsidRPr="00FE1EB4">
        <w:rPr>
          <w:rFonts w:cs="Calibri"/>
        </w:rPr>
        <w:t>Posibile legaturi intre solicitanti si/sau beneficiari FEADR in baza legaturilor intre - entitati economice cu sau fara personalitate juridica, prin intermediul actionarilor, asociatilor sau reprezentantilor legali (de ex: acelaşi reprezentant legal/asociat/actionar se regăseşte la două sau mai multe proiecte)</w:t>
      </w:r>
      <w:r w:rsidR="00721C3F">
        <w:rPr>
          <w:rFonts w:cs="Calibri"/>
        </w:rPr>
        <w:t xml:space="preserve"> </w:t>
      </w:r>
    </w:p>
    <w:p w:rsidR="00FE1EB4" w:rsidRPr="00FE1EB4" w:rsidRDefault="00FE1EB4" w:rsidP="001D49D4">
      <w:pPr>
        <w:numPr>
          <w:ilvl w:val="0"/>
          <w:numId w:val="22"/>
        </w:numPr>
        <w:jc w:val="both"/>
        <w:rPr>
          <w:rFonts w:cs="Calibri"/>
        </w:rPr>
      </w:pPr>
      <w:r w:rsidRPr="00FE1EB4">
        <w:rPr>
          <w:rFonts w:cs="Calibri"/>
        </w:rPr>
        <w:t>Sediul social si/sau punctul (punctele) de lucru/amplasamentul investitiei propuse sunt invecinate cu cel/cele ale unui alt proiect finantat FEADR</w:t>
      </w:r>
    </w:p>
    <w:p w:rsidR="00FE1EB4" w:rsidRPr="00FE1EB4" w:rsidRDefault="00721C3F" w:rsidP="001D49D4">
      <w:pPr>
        <w:numPr>
          <w:ilvl w:val="0"/>
          <w:numId w:val="22"/>
        </w:numPr>
        <w:jc w:val="both"/>
        <w:rPr>
          <w:rFonts w:cs="Calibri"/>
        </w:rPr>
      </w:pPr>
      <w:r>
        <w:rPr>
          <w:rFonts w:cs="Calibri"/>
        </w:rPr>
        <w:t>O</w:t>
      </w:r>
      <w:r w:rsidR="00FE1EB4" w:rsidRPr="00FE1EB4">
        <w:rPr>
          <w:rFonts w:cs="Calibri"/>
        </w:rPr>
        <w:t>btinere</w:t>
      </w:r>
      <w:r>
        <w:rPr>
          <w:rFonts w:cs="Calibri"/>
        </w:rPr>
        <w:t>a</w:t>
      </w:r>
      <w:r w:rsidR="00FE1EB4" w:rsidRPr="00FE1EB4">
        <w:rPr>
          <w:rFonts w:cs="Calibri"/>
        </w:rPr>
        <w:t xml:space="preserve">/dobandirea folosintei terenului/cladirii destinat/destinate realizarii proiectului, dacă există și alte legaturi între vânzător/comodatar și solicitant </w:t>
      </w:r>
    </w:p>
    <w:p w:rsidR="00FE1EB4" w:rsidRDefault="0038403B" w:rsidP="001D49D4">
      <w:pPr>
        <w:numPr>
          <w:ilvl w:val="0"/>
          <w:numId w:val="22"/>
        </w:numPr>
        <w:jc w:val="both"/>
        <w:rPr>
          <w:rFonts w:cs="Calibri"/>
        </w:rPr>
      </w:pPr>
      <w:r>
        <w:rPr>
          <w:rFonts w:cs="Calibri"/>
        </w:rPr>
        <w:t>S</w:t>
      </w:r>
      <w:r w:rsidR="00FE1EB4" w:rsidRPr="00FE1EB4">
        <w:rPr>
          <w:rFonts w:cs="Calibri"/>
        </w:rPr>
        <w:t>olicita</w:t>
      </w:r>
      <w:r w:rsidR="00721C3F">
        <w:rPr>
          <w:rFonts w:cs="Calibri"/>
        </w:rPr>
        <w:t>nti</w:t>
      </w:r>
      <w:r w:rsidR="00AC5A75">
        <w:rPr>
          <w:rFonts w:cs="Calibri"/>
        </w:rPr>
        <w:t>i</w:t>
      </w:r>
      <w:r w:rsidR="00FE1EB4" w:rsidRPr="00FE1EB4">
        <w:rPr>
          <w:rFonts w:cs="Calibri"/>
        </w:rPr>
        <w:t xml:space="preserve"> care depun Cerere de Finantare au asociati comuni cu cei ai altor beneficiari in cadrul acestei sub</w:t>
      </w:r>
      <w:r w:rsidR="00AC5A75">
        <w:rPr>
          <w:rFonts w:cs="Calibri"/>
        </w:rPr>
        <w:t>-</w:t>
      </w:r>
      <w:r w:rsidR="00FE1EB4" w:rsidRPr="00FE1EB4">
        <w:rPr>
          <w:rFonts w:cs="Calibri"/>
        </w:rPr>
        <w:t xml:space="preserve">masuri cu care formează împreună </w:t>
      </w:r>
      <w:proofErr w:type="gramStart"/>
      <w:r w:rsidR="00FE1EB4" w:rsidRPr="00FE1EB4">
        <w:rPr>
          <w:rFonts w:cs="Calibri"/>
        </w:rPr>
        <w:t>un</w:t>
      </w:r>
      <w:proofErr w:type="gramEnd"/>
      <w:r w:rsidR="00FE1EB4" w:rsidRPr="00FE1EB4">
        <w:rPr>
          <w:rFonts w:cs="Calibri"/>
        </w:rPr>
        <w:t xml:space="preserve"> flux tehnologic.</w:t>
      </w:r>
    </w:p>
    <w:p w:rsidR="00163619" w:rsidRPr="00FE1EB4" w:rsidRDefault="00163619" w:rsidP="001D49D4">
      <w:pPr>
        <w:numPr>
          <w:ilvl w:val="0"/>
          <w:numId w:val="22"/>
        </w:numPr>
        <w:jc w:val="both"/>
        <w:rPr>
          <w:rFonts w:cs="Calibri"/>
        </w:rPr>
      </w:pPr>
      <w:r>
        <w:rPr>
          <w:rFonts w:cs="Calibri"/>
        </w:rPr>
        <w:t>S</w:t>
      </w:r>
      <w:r w:rsidRPr="00FE1EB4">
        <w:rPr>
          <w:rFonts w:cs="Calibri"/>
        </w:rPr>
        <w:t>olicita</w:t>
      </w:r>
      <w:r>
        <w:rPr>
          <w:rFonts w:cs="Calibri"/>
        </w:rPr>
        <w:t>ntii</w:t>
      </w:r>
      <w:r w:rsidRPr="008B3B35">
        <w:rPr>
          <w:noProof/>
          <w:color w:val="1F497D"/>
          <w:sz w:val="24"/>
          <w:szCs w:val="24"/>
          <w:lang w:val="ro-RO"/>
        </w:rPr>
        <w:t xml:space="preserve"> </w:t>
      </w:r>
      <w:r w:rsidRPr="001B6084">
        <w:rPr>
          <w:rFonts w:cs="Calibri"/>
        </w:rPr>
        <w:t xml:space="preserve">si-au mutat </w:t>
      </w:r>
      <w:r w:rsidR="000C3733" w:rsidRPr="001B6084">
        <w:rPr>
          <w:rFonts w:cs="Calibri"/>
        </w:rPr>
        <w:t xml:space="preserve">nejustificat </w:t>
      </w:r>
      <w:r w:rsidRPr="001B6084">
        <w:rPr>
          <w:rFonts w:cs="Calibri"/>
        </w:rPr>
        <w:t>sediul social din mediul urban in mediul rural sau si-au inchis</w:t>
      </w:r>
      <w:r w:rsidR="00402FE8" w:rsidRPr="001B6084">
        <w:rPr>
          <w:rFonts w:cs="Calibri"/>
        </w:rPr>
        <w:t xml:space="preserve"> punctul</w:t>
      </w:r>
      <w:r w:rsidRPr="001B6084">
        <w:rPr>
          <w:rFonts w:cs="Calibri"/>
        </w:rPr>
        <w:t xml:space="preserve">/ punctele de lucru din mediul urban si le-au deschis in mediul rural </w:t>
      </w:r>
      <w:r w:rsidR="00402FE8" w:rsidRPr="001B6084">
        <w:rPr>
          <w:rFonts w:cs="Calibri"/>
        </w:rPr>
        <w:t>deoarece</w:t>
      </w:r>
      <w:r w:rsidRPr="001B6084">
        <w:rPr>
          <w:rFonts w:cs="Calibri"/>
        </w:rPr>
        <w:t xml:space="preserve"> societate</w:t>
      </w:r>
      <w:r w:rsidR="00402FE8" w:rsidRPr="001B6084">
        <w:rPr>
          <w:rFonts w:cs="Calibri"/>
        </w:rPr>
        <w:t>a</w:t>
      </w:r>
      <w:r w:rsidRPr="001B6084">
        <w:rPr>
          <w:rFonts w:cs="Calibri"/>
        </w:rPr>
        <w:t xml:space="preserve"> nu indeplin</w:t>
      </w:r>
      <w:r w:rsidR="00402FE8" w:rsidRPr="001B6084">
        <w:rPr>
          <w:rFonts w:cs="Calibri"/>
        </w:rPr>
        <w:t xml:space="preserve">ea conditiile de </w:t>
      </w:r>
      <w:r w:rsidR="00186AD4" w:rsidRPr="001B6084">
        <w:rPr>
          <w:rFonts w:cs="Calibri"/>
        </w:rPr>
        <w:t>el</w:t>
      </w:r>
      <w:r w:rsidR="00186AD4">
        <w:rPr>
          <w:rFonts w:cs="Calibri"/>
        </w:rPr>
        <w:t>i</w:t>
      </w:r>
      <w:r w:rsidR="00186AD4" w:rsidRPr="001B6084">
        <w:rPr>
          <w:rFonts w:cs="Calibri"/>
        </w:rPr>
        <w:t xml:space="preserve">gibilitate </w:t>
      </w:r>
      <w:r w:rsidRPr="001B6084">
        <w:rPr>
          <w:rFonts w:cs="Calibri"/>
        </w:rPr>
        <w:t xml:space="preserve">sau </w:t>
      </w:r>
      <w:r w:rsidR="00402FE8" w:rsidRPr="001B6084">
        <w:rPr>
          <w:rFonts w:cs="Calibri"/>
        </w:rPr>
        <w:t xml:space="preserve">nu </w:t>
      </w:r>
      <w:r w:rsidRPr="001B6084">
        <w:rPr>
          <w:rFonts w:cs="Calibri"/>
        </w:rPr>
        <w:t xml:space="preserve">ar fi obtinut punctaj </w:t>
      </w:r>
      <w:r w:rsidR="00402FE8" w:rsidRPr="001B6084">
        <w:rPr>
          <w:rFonts w:cs="Calibri"/>
        </w:rPr>
        <w:t>la CS5</w:t>
      </w:r>
      <w:r w:rsidRPr="001B6084">
        <w:rPr>
          <w:rFonts w:cs="Calibri"/>
        </w:rPr>
        <w:t>.</w:t>
      </w:r>
    </w:p>
    <w:p w:rsidR="00FE1EB4" w:rsidRDefault="00FE1EB4" w:rsidP="001D49D4">
      <w:pPr>
        <w:numPr>
          <w:ilvl w:val="0"/>
          <w:numId w:val="22"/>
        </w:numPr>
        <w:jc w:val="both"/>
        <w:rPr>
          <w:rFonts w:cs="Calibri"/>
        </w:rPr>
      </w:pPr>
      <w:r w:rsidRPr="00FE1EB4">
        <w:rPr>
          <w:rFonts w:cs="Calibri"/>
        </w:rPr>
        <w:t>Alti indicatori (ex: acelasi consultant, posibile legaturi de afaceri cu furnizori/clienti prin actionariat</w:t>
      </w:r>
      <w:r w:rsidR="00186AD4">
        <w:rPr>
          <w:rFonts w:cs="Calibri"/>
        </w:rPr>
        <w:t xml:space="preserve"> s.a</w:t>
      </w:r>
      <w:proofErr w:type="gramStart"/>
      <w:r w:rsidR="00186AD4">
        <w:rPr>
          <w:rFonts w:cs="Calibri"/>
        </w:rPr>
        <w:t xml:space="preserve">. </w:t>
      </w:r>
      <w:r w:rsidRPr="00FE1EB4">
        <w:rPr>
          <w:rFonts w:cs="Calibri"/>
        </w:rPr>
        <w:t>)</w:t>
      </w:r>
      <w:proofErr w:type="gramEnd"/>
    </w:p>
    <w:p w:rsidR="00FE1EB4" w:rsidRPr="00FE1EB4" w:rsidRDefault="00721C3F" w:rsidP="002F0F95">
      <w:pPr>
        <w:jc w:val="both"/>
        <w:rPr>
          <w:rFonts w:cs="Calibri"/>
        </w:rPr>
      </w:pPr>
      <w:r w:rsidRPr="00721C3F">
        <w:rPr>
          <w:rFonts w:cs="Calibri"/>
          <w:b/>
          <w:u w:val="single"/>
        </w:rPr>
        <w:t>Exemple de indicatori care pot semnala suspiciunea crearii un</w:t>
      </w:r>
      <w:r w:rsidR="00AC5A75">
        <w:rPr>
          <w:rFonts w:cs="Calibri"/>
          <w:b/>
          <w:u w:val="single"/>
        </w:rPr>
        <w:t>ui</w:t>
      </w:r>
      <w:r w:rsidRPr="00721C3F">
        <w:rPr>
          <w:rFonts w:cs="Calibri"/>
          <w:b/>
          <w:u w:val="single"/>
        </w:rPr>
        <w:t xml:space="preserve"> avantaj nejustificat in perioada </w:t>
      </w:r>
      <w:r w:rsidR="009C6194" w:rsidRPr="00721C3F">
        <w:rPr>
          <w:rFonts w:cs="Calibri"/>
          <w:b/>
          <w:u w:val="single"/>
        </w:rPr>
        <w:t>de IMPLEMENTARE A PROIECTULUI</w:t>
      </w:r>
    </w:p>
    <w:p w:rsidR="00FE1EB4" w:rsidRPr="00FE1EB4" w:rsidRDefault="00FE1EB4" w:rsidP="001D49D4">
      <w:pPr>
        <w:numPr>
          <w:ilvl w:val="0"/>
          <w:numId w:val="23"/>
        </w:numPr>
        <w:jc w:val="both"/>
        <w:rPr>
          <w:rFonts w:cs="Calibri"/>
        </w:rPr>
      </w:pPr>
      <w:r w:rsidRPr="00FE1EB4">
        <w:rPr>
          <w:rFonts w:cs="Calibri"/>
        </w:rPr>
        <w:t xml:space="preserve">In extrasele de cont ale solicitantului apar fluxuri financiare între acesta și o </w:t>
      </w:r>
      <w:proofErr w:type="gramStart"/>
      <w:r w:rsidRPr="00FE1EB4">
        <w:rPr>
          <w:rFonts w:cs="Calibri"/>
        </w:rPr>
        <w:t>alta</w:t>
      </w:r>
      <w:proofErr w:type="gramEnd"/>
      <w:r w:rsidRPr="00FE1EB4">
        <w:rPr>
          <w:rFonts w:cs="Calibri"/>
        </w:rPr>
        <w:t xml:space="preserve"> societate în legatură cu care exista suspiciunea de funcționare dependentă. </w:t>
      </w:r>
    </w:p>
    <w:p w:rsidR="00FE1EB4" w:rsidRPr="00FE1EB4" w:rsidRDefault="00FE1EB4" w:rsidP="001D49D4">
      <w:pPr>
        <w:numPr>
          <w:ilvl w:val="0"/>
          <w:numId w:val="23"/>
        </w:numPr>
        <w:jc w:val="both"/>
        <w:rPr>
          <w:rFonts w:cs="Calibri"/>
        </w:rPr>
      </w:pPr>
      <w:r w:rsidRPr="00FE1EB4">
        <w:rPr>
          <w:rFonts w:cs="Calibri"/>
        </w:rPr>
        <w:lastRenderedPageBreak/>
        <w:t xml:space="preserve">Companiile </w:t>
      </w:r>
      <w:r w:rsidR="00186AD4">
        <w:rPr>
          <w:rFonts w:cs="Calibri"/>
        </w:rPr>
        <w:t xml:space="preserve">care </w:t>
      </w:r>
      <w:r w:rsidRPr="00FE1EB4">
        <w:rPr>
          <w:rFonts w:cs="Calibri"/>
        </w:rPr>
        <w:t xml:space="preserve"> își asigură reciproc cofinanțarea </w:t>
      </w:r>
    </w:p>
    <w:p w:rsidR="00FE1EB4" w:rsidRPr="00FE1EB4" w:rsidRDefault="00FE1EB4" w:rsidP="001D49D4">
      <w:pPr>
        <w:numPr>
          <w:ilvl w:val="0"/>
          <w:numId w:val="23"/>
        </w:numPr>
        <w:jc w:val="both"/>
        <w:rPr>
          <w:rFonts w:cs="Calibri"/>
        </w:rPr>
      </w:pPr>
      <w:r w:rsidRPr="00FE1EB4">
        <w:rPr>
          <w:rFonts w:cs="Calibri"/>
        </w:rPr>
        <w:t>Schimbări survenite in structura actionariatului beneficiarului</w:t>
      </w:r>
    </w:p>
    <w:p w:rsidR="00AC5A75" w:rsidRDefault="00FE1EB4" w:rsidP="001D49D4">
      <w:pPr>
        <w:numPr>
          <w:ilvl w:val="0"/>
          <w:numId w:val="23"/>
        </w:numPr>
        <w:jc w:val="both"/>
        <w:rPr>
          <w:rFonts w:cs="Calibri"/>
        </w:rPr>
      </w:pPr>
      <w:r w:rsidRPr="00FE1EB4">
        <w:rPr>
          <w:rFonts w:cs="Calibri"/>
        </w:rPr>
        <w:t>Companiile presupus legate desfășoară afaceri identice sau complementare (una produce și alta vinde produsul);</w:t>
      </w:r>
    </w:p>
    <w:p w:rsidR="00C301A4" w:rsidRPr="00FE1EB4" w:rsidRDefault="00C301A4" w:rsidP="001D49D4">
      <w:pPr>
        <w:numPr>
          <w:ilvl w:val="0"/>
          <w:numId w:val="23"/>
        </w:numPr>
        <w:jc w:val="both"/>
        <w:rPr>
          <w:rFonts w:cs="Calibri"/>
        </w:rPr>
      </w:pPr>
      <w:r>
        <w:rPr>
          <w:rFonts w:cs="Calibri"/>
        </w:rPr>
        <w:t xml:space="preserve">Oferirea de produse/servicii foarte restranse si </w:t>
      </w:r>
      <w:r w:rsidR="00DF6F17">
        <w:rPr>
          <w:rFonts w:cs="Calibri"/>
        </w:rPr>
        <w:t xml:space="preserve">foarte </w:t>
      </w:r>
      <w:r>
        <w:rPr>
          <w:rFonts w:cs="Calibri"/>
        </w:rPr>
        <w:t xml:space="preserve">specializate (ex: producator usi –vs producator ferestre) </w:t>
      </w:r>
    </w:p>
    <w:p w:rsidR="00FE1EB4" w:rsidRPr="00FE1EB4" w:rsidRDefault="00FE1EB4" w:rsidP="001D49D4">
      <w:pPr>
        <w:numPr>
          <w:ilvl w:val="0"/>
          <w:numId w:val="23"/>
        </w:numPr>
        <w:jc w:val="both"/>
        <w:rPr>
          <w:rFonts w:cs="Calibri"/>
        </w:rPr>
      </w:pPr>
      <w:r w:rsidRPr="00FE1EB4">
        <w:rPr>
          <w:rFonts w:cs="Calibri"/>
        </w:rPr>
        <w:t>Membrii comisiei de evaluare a achizitiilor sunt factori de decizie in firma presupus legata</w:t>
      </w:r>
      <w:r w:rsidR="001209F2">
        <w:rPr>
          <w:rFonts w:cs="Calibri"/>
        </w:rPr>
        <w:t xml:space="preserve"> </w:t>
      </w:r>
    </w:p>
    <w:p w:rsidR="00FE1EB4" w:rsidRPr="00353795" w:rsidRDefault="00FE1EB4" w:rsidP="00353795">
      <w:pPr>
        <w:numPr>
          <w:ilvl w:val="0"/>
          <w:numId w:val="23"/>
        </w:numPr>
        <w:jc w:val="both"/>
        <w:rPr>
          <w:rFonts w:cs="Calibri"/>
        </w:rPr>
      </w:pPr>
      <w:r w:rsidRPr="00FE1EB4">
        <w:rPr>
          <w:rFonts w:cs="Calibri"/>
        </w:rPr>
        <w:t>Legături de afaceri exclusive sau cvasi-exclusive între firma ce se presupune ca a fost înființată artificial și companiile legate cu aceasta (facturi care întotdeauna sau aproape întotdeauna sunt emise de una către alta, posibil la prețuri inexplicabil de mici)</w:t>
      </w:r>
      <w:r w:rsidRPr="00353795">
        <w:rPr>
          <w:rFonts w:cs="Calibri"/>
        </w:rPr>
        <w:t xml:space="preserve"> (se poate verifica la ultima cerere de plata daca beneficiarul a inceput activitatea,  in special in perioada de monitorizare a beneficiarului)</w:t>
      </w:r>
    </w:p>
    <w:p w:rsidR="009C6194" w:rsidRPr="00721C3F" w:rsidRDefault="00721C3F" w:rsidP="00FF130A">
      <w:pPr>
        <w:jc w:val="both"/>
        <w:rPr>
          <w:rFonts w:cs="Calibri"/>
          <w:b/>
          <w:u w:val="single"/>
        </w:rPr>
      </w:pPr>
      <w:r w:rsidRPr="00721C3F">
        <w:rPr>
          <w:rFonts w:cs="Calibri"/>
          <w:b/>
          <w:u w:val="single"/>
        </w:rPr>
        <w:t>Exemple de indicatori care pot semnala suspiciunea crearii un</w:t>
      </w:r>
      <w:r w:rsidR="00AC5A75">
        <w:rPr>
          <w:rFonts w:cs="Calibri"/>
          <w:b/>
          <w:u w:val="single"/>
        </w:rPr>
        <w:t>ui</w:t>
      </w:r>
      <w:r w:rsidRPr="00721C3F">
        <w:rPr>
          <w:rFonts w:cs="Calibri"/>
          <w:b/>
          <w:u w:val="single"/>
        </w:rPr>
        <w:t xml:space="preserve"> avantaj nejustificat in perioada </w:t>
      </w:r>
      <w:r w:rsidR="009C6194" w:rsidRPr="00721C3F">
        <w:rPr>
          <w:rFonts w:cs="Calibri"/>
          <w:b/>
          <w:u w:val="single"/>
        </w:rPr>
        <w:t>de MONITORIZARE A PROIECTULUI</w:t>
      </w:r>
    </w:p>
    <w:p w:rsidR="00FE1EB4" w:rsidRPr="00024739" w:rsidRDefault="00FE1EB4" w:rsidP="001D49D4">
      <w:pPr>
        <w:numPr>
          <w:ilvl w:val="0"/>
          <w:numId w:val="24"/>
        </w:numPr>
        <w:jc w:val="both"/>
        <w:rPr>
          <w:rFonts w:cs="Calibri"/>
          <w:b/>
        </w:rPr>
      </w:pPr>
      <w:r w:rsidRPr="00FE1EB4">
        <w:rPr>
          <w:rFonts w:cs="Calibri"/>
        </w:rPr>
        <w:t xml:space="preserve">Managerul sau deținătorul și managerul uneia dintre companii este împuternicit să aibă acces la contul bancar al companiei </w:t>
      </w:r>
      <w:r w:rsidR="00186AD4">
        <w:rPr>
          <w:rFonts w:cs="Calibri"/>
        </w:rPr>
        <w:t xml:space="preserve">al altei companii </w:t>
      </w:r>
      <w:r w:rsidRPr="00FE1EB4">
        <w:rPr>
          <w:rFonts w:cs="Calibri"/>
        </w:rPr>
        <w:t xml:space="preserve">cu care se presupune că aceasta </w:t>
      </w:r>
      <w:r w:rsidR="00E64FE6">
        <w:rPr>
          <w:rFonts w:cs="Calibri"/>
        </w:rPr>
        <w:t>are legături</w:t>
      </w:r>
      <w:r w:rsidRPr="00024739">
        <w:rPr>
          <w:rFonts w:cs="Calibri"/>
          <w:b/>
        </w:rPr>
        <w:t>;</w:t>
      </w:r>
    </w:p>
    <w:p w:rsidR="00FE1EB4" w:rsidRPr="00024739" w:rsidRDefault="00FE1EB4" w:rsidP="001D49D4">
      <w:pPr>
        <w:numPr>
          <w:ilvl w:val="0"/>
          <w:numId w:val="24"/>
        </w:numPr>
        <w:jc w:val="both"/>
        <w:rPr>
          <w:rFonts w:cs="Calibri"/>
          <w:b/>
        </w:rPr>
      </w:pPr>
      <w:r w:rsidRPr="00FE1EB4">
        <w:rPr>
          <w:rFonts w:cs="Calibri"/>
        </w:rPr>
        <w:t>Nu există dovezi ale fluxului numerar pentru plata facturilor</w:t>
      </w:r>
      <w:r w:rsidRPr="00024739">
        <w:rPr>
          <w:rFonts w:cs="Calibri"/>
          <w:b/>
        </w:rPr>
        <w:t>;</w:t>
      </w:r>
    </w:p>
    <w:p w:rsidR="00FE1EB4" w:rsidRPr="00FE1EB4" w:rsidRDefault="00FE1EB4" w:rsidP="001D49D4">
      <w:pPr>
        <w:numPr>
          <w:ilvl w:val="0"/>
          <w:numId w:val="24"/>
        </w:numPr>
        <w:jc w:val="both"/>
        <w:rPr>
          <w:rFonts w:cs="Calibri"/>
        </w:rPr>
      </w:pPr>
      <w:r w:rsidRPr="00FE1EB4">
        <w:rPr>
          <w:rFonts w:cs="Calibri"/>
        </w:rPr>
        <w:t xml:space="preserve">In extrasele de cont ale beneficiarului apar fluxuri financiare între acesta și o </w:t>
      </w:r>
      <w:proofErr w:type="gramStart"/>
      <w:r w:rsidRPr="00FE1EB4">
        <w:rPr>
          <w:rFonts w:cs="Calibri"/>
        </w:rPr>
        <w:t>alta</w:t>
      </w:r>
      <w:proofErr w:type="gramEnd"/>
      <w:r w:rsidRPr="00FE1EB4">
        <w:rPr>
          <w:rFonts w:cs="Calibri"/>
        </w:rPr>
        <w:t xml:space="preserve"> societate în legatură cu care exista suspiciunea de funcționare </w:t>
      </w:r>
      <w:r w:rsidR="00A07CBB">
        <w:rPr>
          <w:rFonts w:cs="Calibri"/>
        </w:rPr>
        <w:t>d</w:t>
      </w:r>
      <w:r w:rsidRPr="00FE1EB4">
        <w:rPr>
          <w:rFonts w:cs="Calibri"/>
        </w:rPr>
        <w:t>ependent</w:t>
      </w:r>
      <w:r w:rsidR="00A07CBB">
        <w:rPr>
          <w:rFonts w:cs="Calibri"/>
        </w:rPr>
        <w:t>ă</w:t>
      </w:r>
      <w:r w:rsidRPr="00FE1EB4">
        <w:rPr>
          <w:rFonts w:cs="Calibri"/>
        </w:rPr>
        <w:t xml:space="preserve">. </w:t>
      </w:r>
    </w:p>
    <w:p w:rsidR="00FE1EB4" w:rsidRPr="00FE1EB4" w:rsidRDefault="00FE1EB4" w:rsidP="001D49D4">
      <w:pPr>
        <w:numPr>
          <w:ilvl w:val="0"/>
          <w:numId w:val="24"/>
        </w:numPr>
        <w:jc w:val="both"/>
        <w:rPr>
          <w:rFonts w:cs="Calibri"/>
        </w:rPr>
      </w:pPr>
      <w:r w:rsidRPr="00FE1EB4">
        <w:rPr>
          <w:rFonts w:cs="Calibri"/>
        </w:rPr>
        <w:t xml:space="preserve">Echipamentele/utilajele achizitionate prin proiect au un numar prea mare de ore de functionare fata de activitatea desfasurata conform contractelor incheiate de societate </w:t>
      </w:r>
    </w:p>
    <w:p w:rsidR="00FE1EB4" w:rsidRPr="00FE1EB4" w:rsidRDefault="00FE1EB4" w:rsidP="001D49D4">
      <w:pPr>
        <w:numPr>
          <w:ilvl w:val="0"/>
          <w:numId w:val="24"/>
        </w:numPr>
        <w:jc w:val="both"/>
        <w:rPr>
          <w:rFonts w:cs="Calibri"/>
        </w:rPr>
      </w:pPr>
      <w:r w:rsidRPr="00FE1EB4">
        <w:rPr>
          <w:rFonts w:cs="Calibri"/>
        </w:rPr>
        <w:t>Facturi emise de beneficiar si neincasate pe o perioada mai mare de 90 de zile</w:t>
      </w:r>
      <w:r w:rsidR="00F26C3D">
        <w:rPr>
          <w:rFonts w:cs="Calibri"/>
        </w:rPr>
        <w:t>.</w:t>
      </w:r>
    </w:p>
    <w:p w:rsidR="00FE1EB4" w:rsidRPr="00FE1EB4" w:rsidRDefault="00FE1EB4" w:rsidP="001D49D4">
      <w:pPr>
        <w:numPr>
          <w:ilvl w:val="0"/>
          <w:numId w:val="24"/>
        </w:numPr>
        <w:jc w:val="both"/>
        <w:rPr>
          <w:rFonts w:cs="Calibri"/>
        </w:rPr>
      </w:pPr>
      <w:r w:rsidRPr="00FE1EB4">
        <w:rPr>
          <w:rFonts w:cs="Calibri"/>
        </w:rPr>
        <w:t>Companiile presupus legate desfășoară afaceri identice sau complementare (</w:t>
      </w:r>
      <w:r w:rsidR="00186AD4">
        <w:rPr>
          <w:rFonts w:cs="Calibri"/>
        </w:rPr>
        <w:t xml:space="preserve">ex: </w:t>
      </w:r>
      <w:r w:rsidRPr="00FE1EB4">
        <w:rPr>
          <w:rFonts w:cs="Calibri"/>
        </w:rPr>
        <w:t>una produce și alta vinde produsul);</w:t>
      </w:r>
    </w:p>
    <w:p w:rsidR="00FE1EB4" w:rsidRPr="00FE1EB4" w:rsidRDefault="00FE1EB4" w:rsidP="001D49D4">
      <w:pPr>
        <w:numPr>
          <w:ilvl w:val="0"/>
          <w:numId w:val="24"/>
        </w:numPr>
        <w:jc w:val="both"/>
        <w:rPr>
          <w:rFonts w:cs="Calibri"/>
        </w:rPr>
      </w:pPr>
      <w:r w:rsidRPr="00FE1EB4">
        <w:rPr>
          <w:rFonts w:cs="Calibri"/>
        </w:rPr>
        <w:t xml:space="preserve">Contracte de vanzare-cumpărare a produselor finite semnate in conditii foarte avantajoase </w:t>
      </w:r>
      <w:r w:rsidR="00024739">
        <w:rPr>
          <w:rFonts w:cs="Calibri"/>
        </w:rPr>
        <w:t xml:space="preserve">nejustificate </w:t>
      </w:r>
      <w:r w:rsidRPr="00FE1EB4">
        <w:rPr>
          <w:rFonts w:cs="Calibri"/>
        </w:rPr>
        <w:t>fata de conditiile existente pe piata</w:t>
      </w:r>
      <w:r w:rsidR="00024739" w:rsidRPr="00024739">
        <w:rPr>
          <w:rFonts w:cs="Calibri"/>
          <w:b/>
        </w:rPr>
        <w:t>;</w:t>
      </w:r>
    </w:p>
    <w:p w:rsidR="00FE1EB4" w:rsidRPr="002F0F95" w:rsidRDefault="00FE1EB4" w:rsidP="001B6084">
      <w:pPr>
        <w:numPr>
          <w:ilvl w:val="0"/>
          <w:numId w:val="24"/>
        </w:numPr>
        <w:jc w:val="both"/>
        <w:rPr>
          <w:rFonts w:cs="Calibri"/>
          <w:b/>
          <w:i/>
        </w:rPr>
      </w:pPr>
      <w:r w:rsidRPr="00FE1EB4">
        <w:rPr>
          <w:rFonts w:cs="Calibri"/>
        </w:rPr>
        <w:t>Legături de afaceri exclusive sau cvasi-exclusive între firma ce se presupune ca a fost înființată artificial și companiile legate cu aceasta (</w:t>
      </w:r>
      <w:r w:rsidR="00186AD4">
        <w:rPr>
          <w:rFonts w:cs="Calibri"/>
        </w:rPr>
        <w:t xml:space="preserve">ex: </w:t>
      </w:r>
      <w:r w:rsidRPr="00FE1EB4">
        <w:rPr>
          <w:rFonts w:cs="Calibri"/>
        </w:rPr>
        <w:t>facturi care întotdeauna sau aproape întotdeauna sunt emise de una către alta, posibil la prețuri inexplicabil de mici)</w:t>
      </w:r>
      <w:r w:rsidRPr="00024739">
        <w:rPr>
          <w:rFonts w:cs="Calibri"/>
          <w:b/>
        </w:rPr>
        <w:t xml:space="preserve">; </w:t>
      </w:r>
    </w:p>
    <w:p w:rsidR="00AC5A75" w:rsidRDefault="00AC5A75" w:rsidP="00AC5A75">
      <w:pPr>
        <w:jc w:val="both"/>
        <w:rPr>
          <w:rFonts w:cs="Calibri"/>
          <w:b/>
          <w:i/>
          <w:u w:val="single"/>
        </w:rPr>
      </w:pPr>
      <w:r w:rsidRPr="00266A64">
        <w:rPr>
          <w:rFonts w:cs="Calibri"/>
          <w:b/>
          <w:i/>
          <w:u w:val="single"/>
        </w:rPr>
        <w:lastRenderedPageBreak/>
        <w:t xml:space="preserve">IMPORTANT! </w:t>
      </w:r>
    </w:p>
    <w:p w:rsidR="007A187B" w:rsidRDefault="007A187B" w:rsidP="00040F25">
      <w:pPr>
        <w:jc w:val="both"/>
        <w:rPr>
          <w:rFonts w:cs="Calibri"/>
          <w:b/>
          <w:i/>
          <w:lang w:val="ro-RO"/>
        </w:rPr>
      </w:pPr>
      <w:r>
        <w:rPr>
          <w:rFonts w:cs="Calibri"/>
          <w:b/>
          <w:i/>
          <w:lang w:val="ro-RO"/>
        </w:rPr>
        <w:t>Exemplele de mai sus nu sunt exhaustive.</w:t>
      </w:r>
    </w:p>
    <w:p w:rsidR="008C22D5" w:rsidRDefault="00C70D3E" w:rsidP="00B6407E">
      <w:pPr>
        <w:pStyle w:val="ListParagraph"/>
        <w:spacing w:after="0" w:line="240" w:lineRule="auto"/>
        <w:ind w:left="0"/>
        <w:jc w:val="both"/>
        <w:rPr>
          <w:rFonts w:cs="Calibri"/>
          <w:b/>
        </w:rPr>
      </w:pPr>
      <w:r w:rsidRPr="008D2365">
        <w:rPr>
          <w:rFonts w:cs="Calibri"/>
          <w:b/>
        </w:rPr>
        <w:t>Pentru constatarea creări condiții</w:t>
      </w:r>
      <w:r w:rsidR="00F26C3D">
        <w:rPr>
          <w:rFonts w:cs="Calibri"/>
          <w:b/>
        </w:rPr>
        <w:t>lor</w:t>
      </w:r>
      <w:r w:rsidRPr="008D2365">
        <w:rPr>
          <w:rFonts w:cs="Calibri"/>
          <w:b/>
        </w:rPr>
        <w:t xml:space="preserve"> artificiale</w:t>
      </w:r>
      <w:r w:rsidRPr="008D2365">
        <w:rPr>
          <w:rFonts w:cs="Calibri"/>
        </w:rPr>
        <w:t xml:space="preserve">, este necesar să se identifice în documentația analizată </w:t>
      </w:r>
      <w:r w:rsidRPr="008D2365">
        <w:rPr>
          <w:rFonts w:cs="Calibri"/>
          <w:b/>
        </w:rPr>
        <w:t>cel puțin un obiectiv general sau specific</w:t>
      </w:r>
      <w:r w:rsidRPr="008D2365">
        <w:rPr>
          <w:rFonts w:cs="Calibri"/>
        </w:rPr>
        <w:t xml:space="preserve"> aferent legislației agricole </w:t>
      </w:r>
      <w:proofErr w:type="gramStart"/>
      <w:r w:rsidRPr="008D2365">
        <w:rPr>
          <w:rFonts w:cs="Calibri"/>
        </w:rPr>
        <w:t>sectoriale  precizat</w:t>
      </w:r>
      <w:proofErr w:type="gramEnd"/>
      <w:r w:rsidRPr="008D2365">
        <w:rPr>
          <w:rFonts w:cs="Calibri"/>
        </w:rPr>
        <w:t xml:space="preserve"> în reglementările comunitare aplicabile și/sau în fișele tehnice ale măsurilor/submăsurilor, </w:t>
      </w:r>
      <w:r w:rsidRPr="008D2365">
        <w:rPr>
          <w:rFonts w:cs="Calibri"/>
          <w:b/>
        </w:rPr>
        <w:t>încălcat prin crearea respectivei condiții artificiale</w:t>
      </w:r>
      <w:r w:rsidR="009750BE">
        <w:rPr>
          <w:rFonts w:cs="Calibri"/>
          <w:b/>
        </w:rPr>
        <w:t>.</w:t>
      </w:r>
    </w:p>
    <w:p w:rsidR="00FF5176" w:rsidRPr="009F19B6" w:rsidRDefault="00FF5176" w:rsidP="00B6407E">
      <w:pPr>
        <w:pStyle w:val="ListParagraph"/>
        <w:spacing w:after="0" w:line="240" w:lineRule="auto"/>
        <w:ind w:left="0"/>
        <w:jc w:val="both"/>
        <w:rPr>
          <w:rFonts w:cs="Calibri"/>
          <w:b/>
        </w:rPr>
      </w:pPr>
    </w:p>
    <w:tbl>
      <w:tblPr>
        <w:tblW w:w="12620" w:type="dxa"/>
        <w:tblInd w:w="93" w:type="dxa"/>
        <w:tblLook w:val="04A0" w:firstRow="1" w:lastRow="0" w:firstColumn="1" w:lastColumn="0" w:noHBand="0" w:noVBand="1"/>
      </w:tblPr>
      <w:tblGrid>
        <w:gridCol w:w="960"/>
        <w:gridCol w:w="3780"/>
        <w:gridCol w:w="7880"/>
      </w:tblGrid>
      <w:tr w:rsidR="00FF5176" w:rsidRPr="009F19B6" w:rsidTr="001B6084">
        <w:trPr>
          <w:trHeight w:val="716"/>
        </w:trPr>
        <w:tc>
          <w:tcPr>
            <w:tcW w:w="960" w:type="dxa"/>
            <w:vMerge w:val="restart"/>
            <w:tcBorders>
              <w:top w:val="single" w:sz="4" w:space="0" w:color="auto"/>
              <w:left w:val="single" w:sz="4" w:space="0" w:color="auto"/>
              <w:right w:val="single" w:sz="4" w:space="0" w:color="auto"/>
            </w:tcBorders>
            <w:shd w:val="clear" w:color="auto" w:fill="auto"/>
            <w:noWrap/>
            <w:vAlign w:val="center"/>
            <w:hideMark/>
          </w:tcPr>
          <w:p w:rsidR="00FF5176" w:rsidRPr="009F19B6" w:rsidRDefault="00FF5176" w:rsidP="00353795">
            <w:pPr>
              <w:spacing w:after="0" w:line="240" w:lineRule="auto"/>
              <w:jc w:val="both"/>
              <w:rPr>
                <w:rFonts w:eastAsia="Times New Roman" w:cs="Calibri"/>
                <w:b/>
                <w:bCs/>
              </w:rPr>
            </w:pPr>
            <w:r w:rsidRPr="009F19B6">
              <w:rPr>
                <w:rFonts w:eastAsia="Times New Roman" w:cs="Calibri"/>
                <w:b/>
                <w:bCs/>
              </w:rPr>
              <w:t>1</w:t>
            </w:r>
          </w:p>
        </w:tc>
        <w:tc>
          <w:tcPr>
            <w:tcW w:w="3780" w:type="dxa"/>
            <w:tcBorders>
              <w:top w:val="single" w:sz="4" w:space="0" w:color="auto"/>
              <w:left w:val="nil"/>
              <w:bottom w:val="single" w:sz="4" w:space="0" w:color="auto"/>
              <w:right w:val="single" w:sz="4" w:space="0" w:color="auto"/>
            </w:tcBorders>
            <w:shd w:val="clear" w:color="auto" w:fill="auto"/>
            <w:vAlign w:val="center"/>
          </w:tcPr>
          <w:p w:rsidR="00FF5176" w:rsidRPr="009F19B6" w:rsidRDefault="00FF5176" w:rsidP="00353795">
            <w:pPr>
              <w:spacing w:after="0" w:line="240" w:lineRule="auto"/>
              <w:jc w:val="both"/>
              <w:rPr>
                <w:rFonts w:eastAsia="Times New Roman" w:cs="Calibri"/>
                <w:b/>
                <w:bCs/>
                <w:u w:val="single"/>
                <w:lang w:val="ro-RO"/>
              </w:rPr>
            </w:pPr>
            <w:r w:rsidRPr="009F19B6">
              <w:rPr>
                <w:rFonts w:eastAsia="Times New Roman" w:cs="Calibri"/>
                <w:b/>
                <w:bCs/>
                <w:u w:val="single"/>
                <w:lang w:val="ro-RO"/>
              </w:rPr>
              <w:t>Avantaj vizat:</w:t>
            </w:r>
          </w:p>
          <w:p w:rsidR="00FF5176" w:rsidRPr="009F19B6" w:rsidRDefault="00FF5176" w:rsidP="00353795">
            <w:pPr>
              <w:spacing w:after="0" w:line="240" w:lineRule="auto"/>
              <w:jc w:val="both"/>
              <w:rPr>
                <w:rFonts w:eastAsia="Times New Roman" w:cs="Calibri"/>
                <w:b/>
                <w:bCs/>
              </w:rPr>
            </w:pPr>
          </w:p>
        </w:tc>
        <w:tc>
          <w:tcPr>
            <w:tcW w:w="7880" w:type="dxa"/>
            <w:tcBorders>
              <w:top w:val="single" w:sz="4" w:space="0" w:color="auto"/>
              <w:left w:val="nil"/>
              <w:bottom w:val="single" w:sz="4" w:space="0" w:color="auto"/>
              <w:right w:val="single" w:sz="4" w:space="0" w:color="auto"/>
            </w:tcBorders>
            <w:shd w:val="clear" w:color="auto" w:fill="auto"/>
            <w:vAlign w:val="center"/>
          </w:tcPr>
          <w:p w:rsidR="00FF5176" w:rsidRPr="004855A9" w:rsidRDefault="00FF5176" w:rsidP="00353795">
            <w:pPr>
              <w:spacing w:after="0" w:line="240" w:lineRule="auto"/>
              <w:jc w:val="both"/>
              <w:rPr>
                <w:rFonts w:eastAsia="Times New Roman" w:cs="Calibri"/>
              </w:rPr>
            </w:pPr>
            <w:r w:rsidRPr="009F19B6">
              <w:rPr>
                <w:rFonts w:eastAsia="Times New Roman" w:cs="Calibri"/>
              </w:rPr>
              <w:t xml:space="preserve">- </w:t>
            </w:r>
            <w:r w:rsidR="00186AD4">
              <w:rPr>
                <w:rFonts w:eastAsia="Times New Roman" w:cs="Calibri"/>
              </w:rPr>
              <w:t xml:space="preserve">”solicitantul </w:t>
            </w:r>
            <w:r w:rsidR="00911F18">
              <w:rPr>
                <w:rFonts w:eastAsia="Times New Roman" w:cs="Calibri"/>
              </w:rPr>
              <w:t>real</w:t>
            </w:r>
            <w:r w:rsidR="00186AD4">
              <w:rPr>
                <w:rFonts w:eastAsia="Times New Roman" w:cs="Calibri"/>
              </w:rPr>
              <w:t>”</w:t>
            </w:r>
            <w:r w:rsidRPr="004855A9">
              <w:rPr>
                <w:rFonts w:eastAsia="Times New Roman" w:cs="Calibri"/>
              </w:rPr>
              <w:t>, nu poate accesa FEADR deoarece nu are statutul de microintreprindere sau intreprindere mica;</w:t>
            </w:r>
          </w:p>
          <w:p w:rsidR="00FF5176" w:rsidRPr="004855A9" w:rsidRDefault="00FF5176" w:rsidP="00353795">
            <w:pPr>
              <w:spacing w:after="0" w:line="240" w:lineRule="auto"/>
              <w:jc w:val="both"/>
              <w:rPr>
                <w:rFonts w:eastAsia="Times New Roman" w:cs="Calibri"/>
              </w:rPr>
            </w:pPr>
            <w:r w:rsidRPr="004855A9">
              <w:rPr>
                <w:rFonts w:eastAsia="Times New Roman" w:cs="Calibri"/>
              </w:rPr>
              <w:t xml:space="preserve">- </w:t>
            </w:r>
            <w:r w:rsidR="00E64FE6">
              <w:rPr>
                <w:rFonts w:eastAsia="Times New Roman" w:cs="Calibri"/>
              </w:rPr>
              <w:t xml:space="preserve">”solicitantul </w:t>
            </w:r>
            <w:r w:rsidR="00911F18">
              <w:rPr>
                <w:rFonts w:eastAsia="Times New Roman" w:cs="Calibri"/>
              </w:rPr>
              <w:t>real</w:t>
            </w:r>
            <w:r w:rsidR="00E64FE6">
              <w:rPr>
                <w:rFonts w:eastAsia="Times New Roman" w:cs="Calibri"/>
              </w:rPr>
              <w:t>”</w:t>
            </w:r>
            <w:r w:rsidRPr="004855A9">
              <w:rPr>
                <w:rFonts w:eastAsia="Times New Roman" w:cs="Calibri"/>
              </w:rPr>
              <w:t xml:space="preserve"> nu poate accesa FEADR deoarece a obtinut finantare nerambursabila in valoare de 200.000 euro si ar depasi in acest fel plafonul maxim de 200.000 euro</w:t>
            </w:r>
            <w:r w:rsidR="00BC7AB5">
              <w:rPr>
                <w:rFonts w:eastAsia="Times New Roman" w:cs="Calibri"/>
              </w:rPr>
              <w:t>,</w:t>
            </w:r>
            <w:r w:rsidRPr="004855A9">
              <w:rPr>
                <w:rFonts w:eastAsia="Times New Roman" w:cs="Calibri"/>
              </w:rPr>
              <w:t xml:space="preserve"> conform plafonului de minimis;</w:t>
            </w:r>
          </w:p>
          <w:p w:rsidR="00FF5176" w:rsidRDefault="00FF5176" w:rsidP="00353795">
            <w:pPr>
              <w:spacing w:after="0" w:line="240" w:lineRule="auto"/>
              <w:jc w:val="both"/>
              <w:rPr>
                <w:rFonts w:eastAsia="Times New Roman" w:cs="Calibri"/>
                <w:color w:val="000000"/>
              </w:rPr>
            </w:pPr>
            <w:r w:rsidRPr="009F19B6">
              <w:rPr>
                <w:rFonts w:eastAsia="Times New Roman" w:cs="Calibri"/>
              </w:rPr>
              <w:t xml:space="preserve">-  </w:t>
            </w:r>
            <w:r w:rsidRPr="009F19B6">
              <w:rPr>
                <w:rFonts w:eastAsia="Times New Roman" w:cs="Calibri"/>
                <w:color w:val="000000"/>
              </w:rPr>
              <w:t>Solicitantul este înregistrat în Registrul debitorilor AFIR (pâna la contractare acesta trebuie să achite debitul catre AFIR).</w:t>
            </w:r>
          </w:p>
          <w:p w:rsidR="004A3221" w:rsidRDefault="00507F7F" w:rsidP="00353795">
            <w:pPr>
              <w:spacing w:after="0" w:line="240" w:lineRule="auto"/>
              <w:jc w:val="both"/>
              <w:rPr>
                <w:rFonts w:eastAsia="Times New Roman" w:cs="Calibri"/>
                <w:color w:val="000000"/>
              </w:rPr>
            </w:pPr>
            <w:r>
              <w:rPr>
                <w:rFonts w:eastAsia="Times New Roman" w:cs="Calibri"/>
                <w:color w:val="000000"/>
              </w:rPr>
              <w:t xml:space="preserve">- propunerea unei investitii care indeplineste aparent obiectivele investitiei propuse, dar in realitate serveste </w:t>
            </w:r>
            <w:r w:rsidR="004A3221">
              <w:rPr>
                <w:rFonts w:eastAsia="Times New Roman" w:cs="Calibri"/>
                <w:color w:val="000000"/>
              </w:rPr>
              <w:t xml:space="preserve">unor domenii de activitate care nu vizeza proiectul propus </w:t>
            </w:r>
          </w:p>
          <w:p w:rsidR="00763920" w:rsidRDefault="004A3221" w:rsidP="00353795">
            <w:pPr>
              <w:spacing w:after="0" w:line="240" w:lineRule="auto"/>
              <w:jc w:val="both"/>
              <w:rPr>
                <w:rFonts w:cs="Calibri"/>
                <w:u w:val="single"/>
                <w:lang w:val="ro-RO"/>
              </w:rPr>
            </w:pPr>
            <w:r>
              <w:rPr>
                <w:rFonts w:eastAsia="Times New Roman" w:cs="Calibri"/>
                <w:color w:val="000000"/>
              </w:rPr>
              <w:t xml:space="preserve">- incadrarea nejustificata a activitatii </w:t>
            </w:r>
            <w:r w:rsidRPr="00353795">
              <w:rPr>
                <w:rFonts w:cs="Calibri"/>
                <w:u w:val="single"/>
                <w:lang w:val="ro-RO"/>
              </w:rPr>
              <w:t>cu scopul de a obține un punctaj sporit și/sau o intensitate a sprijinului mai mare</w:t>
            </w:r>
          </w:p>
          <w:p w:rsidR="00FF5176" w:rsidRDefault="00FF5176" w:rsidP="00353795">
            <w:pPr>
              <w:spacing w:after="0" w:line="240" w:lineRule="auto"/>
              <w:jc w:val="both"/>
              <w:rPr>
                <w:rFonts w:eastAsia="Times New Roman" w:cs="Calibri"/>
              </w:rPr>
            </w:pPr>
            <w:r w:rsidRPr="004855A9">
              <w:rPr>
                <w:rFonts w:eastAsia="Times New Roman" w:cs="Calibri"/>
              </w:rPr>
              <w:t xml:space="preserve">-  </w:t>
            </w:r>
            <w:proofErr w:type="gramStart"/>
            <w:r w:rsidRPr="004855A9">
              <w:rPr>
                <w:rFonts w:eastAsia="Times New Roman" w:cs="Calibri"/>
              </w:rPr>
              <w:t>oricare</w:t>
            </w:r>
            <w:proofErr w:type="gramEnd"/>
            <w:r w:rsidRPr="004855A9">
              <w:rPr>
                <w:rFonts w:eastAsia="Times New Roman" w:cs="Calibri"/>
              </w:rPr>
              <w:t xml:space="preserve"> situatie in care se dovedeste ca solicitantul / beneficiarul a obtinut finantare ca si solicitant/beneficiar formal.</w:t>
            </w:r>
          </w:p>
          <w:p w:rsidR="00507F7F" w:rsidRPr="009F19B6" w:rsidRDefault="00507F7F" w:rsidP="00353795">
            <w:pPr>
              <w:spacing w:after="0" w:line="240" w:lineRule="auto"/>
              <w:jc w:val="both"/>
              <w:rPr>
                <w:rFonts w:eastAsia="Times New Roman" w:cs="Calibri"/>
              </w:rPr>
            </w:pPr>
          </w:p>
        </w:tc>
      </w:tr>
      <w:tr w:rsidR="00FF5176" w:rsidRPr="009F19B6" w:rsidTr="001B6084">
        <w:trPr>
          <w:trHeight w:val="945"/>
        </w:trPr>
        <w:tc>
          <w:tcPr>
            <w:tcW w:w="960" w:type="dxa"/>
            <w:vMerge/>
            <w:tcBorders>
              <w:left w:val="single" w:sz="4" w:space="0" w:color="auto"/>
              <w:right w:val="single" w:sz="4" w:space="0" w:color="auto"/>
            </w:tcBorders>
            <w:shd w:val="clear" w:color="auto" w:fill="auto"/>
            <w:vAlign w:val="center"/>
            <w:hideMark/>
          </w:tcPr>
          <w:p w:rsidR="00FF5176" w:rsidRPr="009F19B6" w:rsidRDefault="00FF5176" w:rsidP="00914CAE">
            <w:pPr>
              <w:spacing w:after="0" w:line="240" w:lineRule="auto"/>
              <w:jc w:val="both"/>
              <w:rPr>
                <w:rFonts w:eastAsia="Times New Roman" w:cs="Calibri"/>
                <w:b/>
                <w:bCs/>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FF5176" w:rsidRDefault="00FF5176" w:rsidP="00914CAE">
            <w:pPr>
              <w:spacing w:after="0" w:line="240" w:lineRule="auto"/>
              <w:jc w:val="both"/>
              <w:rPr>
                <w:rFonts w:eastAsia="Times New Roman" w:cs="Calibri"/>
                <w:b/>
                <w:bCs/>
              </w:rPr>
            </w:pPr>
            <w:r w:rsidRPr="009F19B6">
              <w:rPr>
                <w:rFonts w:eastAsia="Times New Roman" w:cs="Calibri"/>
                <w:b/>
                <w:bCs/>
              </w:rPr>
              <w:t>Premisă de  creare Condiții artificiale</w:t>
            </w:r>
          </w:p>
          <w:p w:rsidR="00911F18" w:rsidRPr="009F19B6" w:rsidRDefault="00911F18" w:rsidP="00914CAE">
            <w:pPr>
              <w:spacing w:after="0" w:line="240" w:lineRule="auto"/>
              <w:jc w:val="both"/>
              <w:rPr>
                <w:rFonts w:eastAsia="Times New Roman" w:cs="Calibri"/>
                <w:b/>
                <w:bCs/>
              </w:rPr>
            </w:pPr>
            <w:r>
              <w:rPr>
                <w:rFonts w:eastAsia="Times New Roman" w:cs="Calibri"/>
                <w:b/>
                <w:bCs/>
              </w:rPr>
              <w:t>(exemplu)</w:t>
            </w:r>
          </w:p>
        </w:tc>
        <w:tc>
          <w:tcPr>
            <w:tcW w:w="7880" w:type="dxa"/>
            <w:tcBorders>
              <w:top w:val="single" w:sz="4" w:space="0" w:color="auto"/>
              <w:left w:val="nil"/>
              <w:bottom w:val="single" w:sz="4" w:space="0" w:color="auto"/>
              <w:right w:val="single" w:sz="8" w:space="0" w:color="auto"/>
            </w:tcBorders>
            <w:shd w:val="clear" w:color="auto" w:fill="auto"/>
            <w:vAlign w:val="center"/>
          </w:tcPr>
          <w:p w:rsidR="00FF5176" w:rsidRDefault="00FF5176" w:rsidP="008C22D5">
            <w:pPr>
              <w:spacing w:after="0" w:line="240" w:lineRule="auto"/>
              <w:jc w:val="both"/>
              <w:rPr>
                <w:rFonts w:eastAsia="Times New Roman" w:cs="Calibri"/>
              </w:rPr>
            </w:pPr>
            <w:r w:rsidRPr="009F19B6">
              <w:rPr>
                <w:rFonts w:eastAsia="Times New Roman" w:cs="Calibri"/>
              </w:rPr>
              <w:t xml:space="preserve">Crearea </w:t>
            </w:r>
            <w:r w:rsidR="000C3733">
              <w:rPr>
                <w:rFonts w:eastAsia="Times New Roman" w:cs="Calibri"/>
              </w:rPr>
              <w:t>nejustificata</w:t>
            </w:r>
            <w:r w:rsidR="00F6540F">
              <w:rPr>
                <w:rFonts w:eastAsia="Times New Roman" w:cs="Calibri"/>
              </w:rPr>
              <w:t xml:space="preserve"> a </w:t>
            </w:r>
            <w:r w:rsidRPr="009F19B6">
              <w:rPr>
                <w:rFonts w:eastAsia="Times New Roman" w:cs="Calibri"/>
              </w:rPr>
              <w:t xml:space="preserve">unei societăți noi (solicitant de fonduri) de catre asociati/actionari majoritari, administrator/i ai altor entitati economice cu acelasi tip de activitate </w:t>
            </w:r>
            <w:r w:rsidR="008C22D5">
              <w:rPr>
                <w:rFonts w:eastAsia="Times New Roman" w:cs="Calibri"/>
              </w:rPr>
              <w:t>ca si al societatilor in care acestia detin calitatea mentionata anterior.</w:t>
            </w:r>
          </w:p>
          <w:p w:rsidR="00337BF9" w:rsidRPr="009F19B6" w:rsidRDefault="00337BF9" w:rsidP="008C22D5">
            <w:pPr>
              <w:spacing w:after="0" w:line="240" w:lineRule="auto"/>
              <w:jc w:val="both"/>
              <w:rPr>
                <w:rFonts w:eastAsia="Times New Roman" w:cs="Calibri"/>
                <w:lang w:val="ro-RO"/>
              </w:rPr>
            </w:pPr>
          </w:p>
        </w:tc>
      </w:tr>
      <w:tr w:rsidR="00FF5176" w:rsidRPr="009F19B6" w:rsidTr="001B6084">
        <w:trPr>
          <w:trHeight w:val="626"/>
        </w:trPr>
        <w:tc>
          <w:tcPr>
            <w:tcW w:w="960" w:type="dxa"/>
            <w:vMerge/>
            <w:tcBorders>
              <w:left w:val="single" w:sz="4" w:space="0" w:color="auto"/>
              <w:right w:val="single" w:sz="4" w:space="0" w:color="auto"/>
            </w:tcBorders>
            <w:shd w:val="clear" w:color="auto" w:fill="auto"/>
            <w:vAlign w:val="center"/>
          </w:tcPr>
          <w:p w:rsidR="00FF5176" w:rsidRPr="009F19B6" w:rsidRDefault="00FF5176" w:rsidP="00914CAE">
            <w:pPr>
              <w:spacing w:after="0" w:line="240" w:lineRule="auto"/>
              <w:jc w:val="both"/>
              <w:rPr>
                <w:rFonts w:eastAsia="Times New Roman" w:cs="Calibri"/>
                <w:b/>
                <w:bCs/>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FF5176" w:rsidRPr="009F19B6" w:rsidRDefault="00FF5176" w:rsidP="00914CAE">
            <w:pPr>
              <w:spacing w:after="0" w:line="240" w:lineRule="auto"/>
              <w:jc w:val="both"/>
              <w:rPr>
                <w:rFonts w:eastAsia="Times New Roman" w:cs="Calibri"/>
                <w:b/>
                <w:bCs/>
              </w:rPr>
            </w:pPr>
            <w:r w:rsidRPr="009F19B6">
              <w:rPr>
                <w:rFonts w:eastAsia="Times New Roman" w:cs="Calibri"/>
                <w:b/>
                <w:bCs/>
              </w:rPr>
              <w:t>Stare de fapt care indica o suspiciune de creare de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F6540F" w:rsidRDefault="00FF5176" w:rsidP="00F6540F">
            <w:pPr>
              <w:spacing w:after="0" w:line="240" w:lineRule="auto"/>
              <w:jc w:val="both"/>
              <w:rPr>
                <w:rFonts w:eastAsia="Times New Roman" w:cs="Calibri"/>
              </w:rPr>
            </w:pPr>
            <w:r w:rsidRPr="009F19B6">
              <w:rPr>
                <w:rFonts w:eastAsia="Times New Roman" w:cs="Calibri"/>
              </w:rPr>
              <w:t xml:space="preserve">Sunt identificați </w:t>
            </w:r>
            <w:r w:rsidRPr="009F19B6">
              <w:rPr>
                <w:rFonts w:eastAsia="Times New Roman" w:cs="Calibri"/>
                <w:b/>
              </w:rPr>
              <w:t>indicatori</w:t>
            </w:r>
            <w:r w:rsidRPr="009F19B6">
              <w:rPr>
                <w:rFonts w:eastAsia="Times New Roman" w:cs="Calibri"/>
              </w:rPr>
              <w:t xml:space="preserve"> care conduc la concluzi</w:t>
            </w:r>
            <w:r w:rsidRPr="009F19B6">
              <w:rPr>
                <w:rFonts w:eastAsia="Times New Roman" w:cs="Calibri"/>
                <w:bCs/>
              </w:rPr>
              <w:t>a</w:t>
            </w:r>
            <w:r w:rsidRPr="009F19B6">
              <w:rPr>
                <w:rFonts w:eastAsia="Times New Roman" w:cs="Calibri"/>
                <w:b/>
                <w:bCs/>
              </w:rPr>
              <w:t xml:space="preserve"> că o societate existentă </w:t>
            </w:r>
            <w:r w:rsidRPr="009F19B6">
              <w:rPr>
                <w:rFonts w:eastAsia="Times New Roman" w:cs="Calibri"/>
                <w:b/>
              </w:rPr>
              <w:t>a</w:t>
            </w:r>
            <w:r w:rsidRPr="009F19B6">
              <w:rPr>
                <w:rFonts w:eastAsia="Times New Roman" w:cs="Calibri"/>
                <w:b/>
                <w:bCs/>
              </w:rPr>
              <w:t xml:space="preserve">  creat o noua societate</w:t>
            </w:r>
            <w:r w:rsidRPr="009F19B6">
              <w:rPr>
                <w:rFonts w:eastAsia="Times New Roman" w:cs="Calibri"/>
              </w:rPr>
              <w:t xml:space="preserve"> prin care  acceseaza fondurile FEADR</w:t>
            </w:r>
            <w:r w:rsidR="002D4F42">
              <w:rPr>
                <w:rFonts w:eastAsia="Times New Roman" w:cs="Calibri"/>
              </w:rPr>
              <w:t>,</w:t>
            </w:r>
          </w:p>
          <w:p w:rsidR="00337BF9" w:rsidRPr="001E3F8F" w:rsidRDefault="00FF5176">
            <w:pPr>
              <w:spacing w:after="0" w:line="240" w:lineRule="auto"/>
              <w:jc w:val="both"/>
              <w:rPr>
                <w:rFonts w:eastAsia="Times New Roman" w:cs="Calibri"/>
              </w:rPr>
            </w:pPr>
            <w:r w:rsidRPr="009F19B6">
              <w:rPr>
                <w:rFonts w:eastAsia="Times New Roman" w:cs="Calibri"/>
              </w:rPr>
              <w:t>(</w:t>
            </w:r>
            <w:r w:rsidRPr="009F19B6">
              <w:rPr>
                <w:rFonts w:eastAsia="Times New Roman" w:cs="Calibri"/>
                <w:b/>
              </w:rPr>
              <w:t>ex de elemente ce pot fi identificate</w:t>
            </w:r>
            <w:r w:rsidRPr="009F19B6">
              <w:rPr>
                <w:rFonts w:eastAsia="Times New Roman" w:cs="Calibri"/>
              </w:rPr>
              <w:t xml:space="preserve">:  finanțarea investițiilor noii societăți de către cea veche prin împrumuturi sau plăți nejustificate, </w:t>
            </w:r>
            <w:r w:rsidR="002D4F42">
              <w:rPr>
                <w:rFonts w:eastAsia="Times New Roman" w:cs="Calibri"/>
              </w:rPr>
              <w:t>donatia</w:t>
            </w:r>
            <w:r w:rsidRPr="009F19B6">
              <w:rPr>
                <w:rFonts w:eastAsia="Times New Roman" w:cs="Calibri"/>
              </w:rPr>
              <w:t xml:space="preserve">/vanzarea de terenuri/mijloace de producție care sunt folosite în continuare în comun, integrarea fluxurilor de producție prin </w:t>
            </w:r>
            <w:r w:rsidRPr="009F19B6">
              <w:rPr>
                <w:rFonts w:eastAsia="Times New Roman" w:cs="Calibri"/>
                <w:b/>
              </w:rPr>
              <w:t xml:space="preserve">preluarea semnificativă a </w:t>
            </w:r>
            <w:r w:rsidRPr="001B6084">
              <w:rPr>
                <w:rFonts w:eastAsia="Times New Roman" w:cs="Calibri"/>
                <w:b/>
              </w:rPr>
              <w:t>producției*</w:t>
            </w:r>
            <w:r w:rsidR="002D4F42">
              <w:rPr>
                <w:rFonts w:eastAsia="Times New Roman" w:cs="Calibri"/>
                <w:b/>
              </w:rPr>
              <w:t>etc.</w:t>
            </w:r>
            <w:r w:rsidR="004220A8" w:rsidRPr="001B6084">
              <w:rPr>
                <w:rFonts w:eastAsia="Times New Roman" w:cs="Calibri"/>
                <w:b/>
              </w:rPr>
              <w:t xml:space="preserve">, </w:t>
            </w:r>
            <w:r w:rsidR="004220A8" w:rsidRPr="001B6084">
              <w:rPr>
                <w:rFonts w:eastAsia="Times New Roman" w:cs="Calibri"/>
              </w:rPr>
              <w:t>preluarea</w:t>
            </w:r>
            <w:r w:rsidR="009750BE">
              <w:rPr>
                <w:rFonts w:eastAsia="Times New Roman" w:cs="Calibri"/>
              </w:rPr>
              <w:t xml:space="preserve"> nejustificată a</w:t>
            </w:r>
            <w:r w:rsidR="004220A8" w:rsidRPr="001B6084">
              <w:rPr>
                <w:rFonts w:eastAsia="Times New Roman" w:cs="Calibri"/>
              </w:rPr>
              <w:t xml:space="preserve"> unor angajati ai primei societati, persoane imputernicite comune etc. – se completeaza cu oricare dintre indicatorii amintiti mai sus</w:t>
            </w:r>
            <w:r w:rsidRPr="001B6084">
              <w:rPr>
                <w:rFonts w:eastAsia="Times New Roman" w:cs="Calibri"/>
              </w:rPr>
              <w:t>)</w:t>
            </w:r>
            <w:r w:rsidRPr="009F19B6">
              <w:rPr>
                <w:rFonts w:eastAsia="Times New Roman" w:cs="Calibri"/>
              </w:rPr>
              <w:t xml:space="preserve">  </w:t>
            </w:r>
            <w:r w:rsidR="00801482">
              <w:rPr>
                <w:rFonts w:eastAsia="Times New Roman" w:cs="Calibri"/>
              </w:rPr>
              <w:t>„</w:t>
            </w:r>
          </w:p>
        </w:tc>
      </w:tr>
      <w:tr w:rsidR="00FF5176" w:rsidRPr="009F19B6" w:rsidTr="001B6084">
        <w:trPr>
          <w:trHeight w:val="406"/>
        </w:trPr>
        <w:tc>
          <w:tcPr>
            <w:tcW w:w="960" w:type="dxa"/>
            <w:vMerge/>
            <w:tcBorders>
              <w:left w:val="single" w:sz="4" w:space="0" w:color="auto"/>
              <w:bottom w:val="single" w:sz="8" w:space="0" w:color="000000"/>
              <w:right w:val="single" w:sz="4" w:space="0" w:color="auto"/>
            </w:tcBorders>
            <w:shd w:val="clear" w:color="auto" w:fill="auto"/>
            <w:vAlign w:val="center"/>
          </w:tcPr>
          <w:p w:rsidR="00FF5176" w:rsidRPr="009F19B6" w:rsidRDefault="00FF5176" w:rsidP="00914CAE">
            <w:pPr>
              <w:spacing w:after="0" w:line="240" w:lineRule="auto"/>
              <w:jc w:val="both"/>
              <w:rPr>
                <w:rFonts w:eastAsia="Times New Roman" w:cs="Calibri"/>
                <w:b/>
                <w:bCs/>
              </w:rPr>
            </w:pPr>
          </w:p>
        </w:tc>
        <w:tc>
          <w:tcPr>
            <w:tcW w:w="3780" w:type="dxa"/>
            <w:tcBorders>
              <w:top w:val="single" w:sz="4" w:space="0" w:color="auto"/>
              <w:left w:val="nil"/>
              <w:bottom w:val="single" w:sz="4" w:space="0" w:color="auto"/>
              <w:right w:val="single" w:sz="4" w:space="0" w:color="auto"/>
            </w:tcBorders>
            <w:shd w:val="clear" w:color="auto" w:fill="auto"/>
            <w:vAlign w:val="center"/>
          </w:tcPr>
          <w:p w:rsidR="00FF5176" w:rsidRPr="009F19B6" w:rsidRDefault="00FF5176" w:rsidP="00914CAE">
            <w:pPr>
              <w:spacing w:after="0" w:line="240" w:lineRule="auto"/>
              <w:jc w:val="both"/>
              <w:rPr>
                <w:rFonts w:eastAsia="Times New Roman" w:cs="Calibri"/>
                <w:b/>
                <w:bCs/>
              </w:rPr>
            </w:pPr>
            <w:r w:rsidRPr="009F19B6">
              <w:rPr>
                <w:rFonts w:eastAsia="Times New Roman" w:cs="Calibri"/>
                <w:b/>
                <w:bCs/>
              </w:rPr>
              <w:t>Măsuri luate în cazul confirmării creării de condiții artificiale</w:t>
            </w:r>
          </w:p>
        </w:tc>
        <w:tc>
          <w:tcPr>
            <w:tcW w:w="7880" w:type="dxa"/>
            <w:tcBorders>
              <w:top w:val="single" w:sz="4" w:space="0" w:color="auto"/>
              <w:left w:val="nil"/>
              <w:bottom w:val="single" w:sz="4" w:space="0" w:color="auto"/>
              <w:right w:val="single" w:sz="8" w:space="0" w:color="auto"/>
            </w:tcBorders>
            <w:shd w:val="clear" w:color="auto" w:fill="auto"/>
            <w:vAlign w:val="center"/>
          </w:tcPr>
          <w:p w:rsidR="00FF5176" w:rsidRPr="009F19B6" w:rsidRDefault="00FF5176" w:rsidP="00FF5176">
            <w:pPr>
              <w:pStyle w:val="ListParagraph"/>
              <w:numPr>
                <w:ilvl w:val="0"/>
                <w:numId w:val="11"/>
              </w:numPr>
              <w:spacing w:after="0" w:line="240" w:lineRule="auto"/>
              <w:jc w:val="both"/>
              <w:rPr>
                <w:rFonts w:eastAsia="Times New Roman" w:cs="Calibri"/>
                <w:b/>
              </w:rPr>
            </w:pPr>
            <w:r w:rsidRPr="009F19B6">
              <w:rPr>
                <w:rFonts w:eastAsia="Times New Roman" w:cs="Calibri"/>
                <w:b/>
              </w:rPr>
              <w:t>În etapa de verificare a Cererii de Finantare</w:t>
            </w:r>
          </w:p>
          <w:p w:rsidR="00FF5176" w:rsidRPr="009F19B6" w:rsidRDefault="00FF5176" w:rsidP="00914CAE">
            <w:pPr>
              <w:spacing w:after="0" w:line="240" w:lineRule="auto"/>
              <w:ind w:left="360"/>
              <w:jc w:val="both"/>
              <w:rPr>
                <w:rFonts w:eastAsia="Times New Roman" w:cs="Calibri"/>
              </w:rPr>
            </w:pPr>
            <w:r w:rsidRPr="009F19B6">
              <w:rPr>
                <w:rFonts w:eastAsia="Times New Roman" w:cs="Calibri"/>
              </w:rPr>
              <w:t xml:space="preserve">Declararea Cererii de Finanțare ca fiind neeligibilă  și retragerea acesteia din </w:t>
            </w:r>
            <w:r w:rsidRPr="009F19B6">
              <w:rPr>
                <w:rFonts w:eastAsia="Times New Roman" w:cs="Calibri"/>
              </w:rPr>
              <w:lastRenderedPageBreak/>
              <w:t>procesul de selecție</w:t>
            </w:r>
          </w:p>
          <w:p w:rsidR="00FF5176" w:rsidRPr="009F19B6" w:rsidRDefault="00FF5176" w:rsidP="00FF5176">
            <w:pPr>
              <w:pStyle w:val="ListParagraph"/>
              <w:numPr>
                <w:ilvl w:val="0"/>
                <w:numId w:val="11"/>
              </w:numPr>
              <w:spacing w:after="0" w:line="240" w:lineRule="auto"/>
              <w:jc w:val="both"/>
              <w:rPr>
                <w:rFonts w:eastAsia="Times New Roman" w:cs="Calibri"/>
                <w:b/>
              </w:rPr>
            </w:pPr>
            <w:r w:rsidRPr="009F19B6">
              <w:rPr>
                <w:rFonts w:eastAsia="Times New Roman" w:cs="Calibri"/>
                <w:b/>
              </w:rPr>
              <w:t>În etapa de verificare</w:t>
            </w:r>
            <w:r w:rsidR="00181F90">
              <w:rPr>
                <w:rFonts w:eastAsia="Times New Roman" w:cs="Calibri"/>
                <w:b/>
              </w:rPr>
              <w:t xml:space="preserve"> </w:t>
            </w:r>
            <w:r w:rsidRPr="009F19B6">
              <w:rPr>
                <w:rFonts w:eastAsia="Times New Roman" w:cs="Calibri"/>
                <w:b/>
              </w:rPr>
              <w:t>a cererilor de plată</w:t>
            </w:r>
          </w:p>
          <w:p w:rsidR="00C87281" w:rsidRPr="009F19B6" w:rsidRDefault="00FF5176" w:rsidP="00C87281">
            <w:pPr>
              <w:spacing w:after="0" w:line="240" w:lineRule="auto"/>
              <w:jc w:val="both"/>
              <w:rPr>
                <w:rFonts w:eastAsia="Times New Roman" w:cs="Calibri"/>
              </w:rPr>
            </w:pPr>
            <w:r w:rsidRPr="009F19B6">
              <w:rPr>
                <w:rFonts w:eastAsia="Times New Roman" w:cs="Calibri"/>
              </w:rPr>
              <w:t xml:space="preserve">Declararea Cererii de Finanțare ca fiind neeligibilă, rezilierea Contractului de Finanțare încheiat cu AFIR, constituirea unui debit (dacă este cazul) pentru recuperarea eventualelor </w:t>
            </w:r>
            <w:r w:rsidR="00181F90">
              <w:rPr>
                <w:rFonts w:eastAsia="Times New Roman" w:cs="Calibri"/>
              </w:rPr>
              <w:t>sume plătite</w:t>
            </w:r>
            <w:r w:rsidRPr="009F19B6">
              <w:rPr>
                <w:rFonts w:eastAsia="Times New Roman" w:cs="Calibri"/>
              </w:rPr>
              <w:t xml:space="preserve"> anterior.</w:t>
            </w:r>
          </w:p>
        </w:tc>
      </w:tr>
    </w:tbl>
    <w:p w:rsidR="00FF5176" w:rsidRPr="009F19B6" w:rsidRDefault="00FF5176" w:rsidP="00FF5176">
      <w:pPr>
        <w:jc w:val="both"/>
        <w:rPr>
          <w:rFonts w:cs="Calibri"/>
        </w:rPr>
      </w:pPr>
    </w:p>
    <w:p w:rsidR="00FF5176" w:rsidRPr="009F19B6" w:rsidRDefault="00FF5176" w:rsidP="00FF5176">
      <w:pPr>
        <w:jc w:val="both"/>
        <w:rPr>
          <w:rFonts w:cs="Calibri"/>
        </w:rPr>
      </w:pPr>
      <w:r w:rsidRPr="009F19B6">
        <w:rPr>
          <w:rFonts w:eastAsia="Times New Roman" w:cs="Calibri"/>
          <w:b/>
        </w:rPr>
        <w:t>* se consideră</w:t>
      </w:r>
      <w:r w:rsidRPr="009F19B6">
        <w:rPr>
          <w:rFonts w:eastAsia="Times New Roman" w:cs="Calibri"/>
        </w:rPr>
        <w:t xml:space="preserve"> </w:t>
      </w:r>
      <w:r w:rsidRPr="009F19B6">
        <w:rPr>
          <w:rFonts w:eastAsia="Times New Roman" w:cs="Calibri"/>
          <w:b/>
        </w:rPr>
        <w:t>preluarea semnificativă a producției</w:t>
      </w:r>
      <w:r w:rsidRPr="009F19B6">
        <w:rPr>
          <w:rFonts w:eastAsia="Times New Roman" w:cs="Calibri"/>
        </w:rPr>
        <w:t xml:space="preserve"> : situația în care solicitantul/beneficiarul desface/prevede desfacerea producției </w:t>
      </w:r>
      <w:r w:rsidR="00337BF9">
        <w:rPr>
          <w:rFonts w:eastAsia="Times New Roman" w:cs="Calibri"/>
          <w:lang w:val="ro-RO"/>
        </w:rPr>
        <w:t xml:space="preserve">sau prestează serviciile </w:t>
      </w:r>
      <w:r w:rsidR="00337BF9" w:rsidRPr="009F19B6">
        <w:rPr>
          <w:rFonts w:eastAsia="Times New Roman" w:cs="Calibri"/>
        </w:rPr>
        <w:t xml:space="preserve"> în proportie </w:t>
      </w:r>
      <w:r w:rsidR="00337BF9" w:rsidRPr="009F19B6">
        <w:rPr>
          <w:rFonts w:eastAsia="Times New Roman" w:cs="Calibri"/>
          <w:b/>
        </w:rPr>
        <w:t>de peste 75% din Cifra de Afaceri</w:t>
      </w:r>
      <w:r w:rsidR="00337BF9" w:rsidRPr="009F19B6">
        <w:rPr>
          <w:rFonts w:eastAsia="Times New Roman" w:cs="Calibri"/>
        </w:rPr>
        <w:t xml:space="preserve"> către un singur alt agent economic</w:t>
      </w:r>
      <w:r w:rsidR="00337BF9">
        <w:rPr>
          <w:rFonts w:eastAsia="Times New Roman" w:cs="Calibri"/>
        </w:rPr>
        <w:t xml:space="preserve">. </w:t>
      </w:r>
      <w:proofErr w:type="gramStart"/>
      <w:r w:rsidR="00337BF9">
        <w:rPr>
          <w:rFonts w:eastAsia="Times New Roman" w:cs="Calibri"/>
        </w:rPr>
        <w:t>Beneficiarul formal poate evita atingerea acestui procent sau ascunde atingerea acestuia cu ajutorul unor terţi (intermediari).</w:t>
      </w:r>
      <w:proofErr w:type="gramEnd"/>
      <w:r w:rsidR="00337BF9">
        <w:rPr>
          <w:rFonts w:eastAsia="Times New Roman" w:cs="Calibri"/>
        </w:rPr>
        <w:t xml:space="preserve"> Pentru a stabili, </w:t>
      </w:r>
      <w:r w:rsidR="00337BF9">
        <w:rPr>
          <w:rFonts w:eastAsia="Times New Roman" w:cs="Calibri"/>
          <w:lang w:val="ro-RO"/>
        </w:rPr>
        <w:t xml:space="preserve">însă, existenţa elementelor constitutive ale condiţiilor artificiale, </w:t>
      </w:r>
      <w:proofErr w:type="gramStart"/>
      <w:r w:rsidR="00337BF9">
        <w:rPr>
          <w:rFonts w:eastAsia="Times New Roman" w:cs="Calibri"/>
          <w:lang w:val="ro-RO"/>
        </w:rPr>
        <w:t>este</w:t>
      </w:r>
      <w:proofErr w:type="gramEnd"/>
      <w:r w:rsidR="00337BF9">
        <w:rPr>
          <w:rFonts w:eastAsia="Times New Roman" w:cs="Calibri"/>
          <w:lang w:val="ro-RO"/>
        </w:rPr>
        <w:t xml:space="preserve"> necesar să se identifice şi alte legături de coordonare</w:t>
      </w:r>
      <w:r w:rsidR="00337BF9">
        <w:rPr>
          <w:rFonts w:eastAsia="Times New Roman" w:cs="Calibri"/>
        </w:rPr>
        <w:t xml:space="preserve">/financiare (elemente subiective) </w:t>
      </w:r>
      <w:r w:rsidR="00337BF9">
        <w:rPr>
          <w:rFonts w:eastAsia="Times New Roman" w:cs="Calibri"/>
          <w:lang w:val="ro-RO"/>
        </w:rPr>
        <w:t>între beneficiarul finanţării nerambursabile şi agentul</w:t>
      </w:r>
      <w:r w:rsidR="00337BF9">
        <w:rPr>
          <w:rFonts w:eastAsia="Times New Roman" w:cs="Calibri"/>
        </w:rPr>
        <w:t>/agen</w:t>
      </w:r>
      <w:r w:rsidR="00337BF9">
        <w:rPr>
          <w:rFonts w:eastAsia="Times New Roman" w:cs="Calibri"/>
          <w:lang w:val="ro-RO"/>
        </w:rPr>
        <w:t>ţii economici cu care se presupune că a creat condiţii artificiale. Preluarea semnificativă a producţiei de către sau prestarea semnificativă a serviciilor către un singur agent economic nu reprezintă în sine o neregulă ci doar un indicator care va conduce la efectuarea unor verificări de către AFIR</w:t>
      </w:r>
    </w:p>
    <w:p w:rsidR="00FF5176" w:rsidRPr="001D49D4" w:rsidRDefault="00FF5176" w:rsidP="001B6084">
      <w:pPr>
        <w:pStyle w:val="ListParagraph"/>
        <w:spacing w:after="0" w:line="240" w:lineRule="auto"/>
        <w:ind w:left="0"/>
        <w:jc w:val="both"/>
        <w:rPr>
          <w:rFonts w:cs="Calibri"/>
          <w:b/>
        </w:rPr>
      </w:pPr>
      <w:r w:rsidRPr="00785DC4">
        <w:rPr>
          <w:rFonts w:cs="Calibri"/>
          <w:b/>
          <w:lang w:val="ro-RO"/>
        </w:rPr>
        <w:t xml:space="preserve">Obs! In ceea ce priveste scorarea proiectului, daca se dovedeste in mod obiectiv ca solicitantul/beneficiarul a obtinut in mod </w:t>
      </w:r>
      <w:r w:rsidR="00C74D76">
        <w:rPr>
          <w:rFonts w:cs="Calibri"/>
          <w:b/>
          <w:lang w:val="ro-RO"/>
        </w:rPr>
        <w:t>nejustificat</w:t>
      </w:r>
      <w:r w:rsidRPr="00785DC4">
        <w:rPr>
          <w:rFonts w:cs="Calibri"/>
          <w:b/>
          <w:lang w:val="ro-RO"/>
        </w:rPr>
        <w:t xml:space="preserve"> punctaj pentru un criteriu de selectie, se va diminua punctajul total cu punctajul corespunzator criteriului de selectie obtinut formal si totodata se va recupera sprijinul financiar acordat, daca proiectul nu se mai incadreaza in punctajul corespunzator listei proiectelor selectate.</w:t>
      </w:r>
    </w:p>
    <w:p w:rsidR="00460F5A" w:rsidRPr="00274B3E" w:rsidRDefault="00460F5A" w:rsidP="00D56CDE">
      <w:pPr>
        <w:spacing w:after="0" w:line="240" w:lineRule="auto"/>
        <w:jc w:val="both"/>
        <w:rPr>
          <w:rFonts w:cs="Calibri"/>
          <w:lang w:val="ro-RO"/>
        </w:rPr>
      </w:pPr>
    </w:p>
    <w:sectPr w:rsidR="00460F5A" w:rsidRPr="00274B3E" w:rsidSect="00541F3A">
      <w:headerReference w:type="default" r:id="rId9"/>
      <w:footerReference w:type="default" r:id="rId10"/>
      <w:pgSz w:w="15840" w:h="12240" w:orient="landscape"/>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7C4" w:rsidRDefault="001C17C4" w:rsidP="00EF6BAC">
      <w:pPr>
        <w:spacing w:after="0" w:line="240" w:lineRule="auto"/>
      </w:pPr>
      <w:r>
        <w:separator/>
      </w:r>
    </w:p>
  </w:endnote>
  <w:endnote w:type="continuationSeparator" w:id="0">
    <w:p w:rsidR="001C17C4" w:rsidRDefault="001C17C4" w:rsidP="00EF6BAC">
      <w:pPr>
        <w:spacing w:after="0" w:line="240" w:lineRule="auto"/>
      </w:pPr>
      <w:r>
        <w:continuationSeparator/>
      </w:r>
    </w:p>
  </w:endnote>
  <w:endnote w:type="continuationNotice" w:id="1">
    <w:p w:rsidR="001C17C4" w:rsidRDefault="001C17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BAC" w:rsidRDefault="00EF6BAC">
    <w:pPr>
      <w:pStyle w:val="Footer"/>
      <w:jc w:val="right"/>
    </w:pPr>
    <w:r>
      <w:fldChar w:fldCharType="begin"/>
    </w:r>
    <w:r>
      <w:instrText xml:space="preserve"> PAGE   \* MERGEFORMAT </w:instrText>
    </w:r>
    <w:r>
      <w:fldChar w:fldCharType="separate"/>
    </w:r>
    <w:r w:rsidR="001E3F8F">
      <w:rPr>
        <w:noProof/>
      </w:rPr>
      <w:t>1</w:t>
    </w:r>
    <w:r>
      <w:rPr>
        <w:noProof/>
      </w:rPr>
      <w:fldChar w:fldCharType="end"/>
    </w:r>
  </w:p>
  <w:p w:rsidR="00EF6BAC" w:rsidRDefault="00EF6B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7C4" w:rsidRDefault="001C17C4" w:rsidP="00EF6BAC">
      <w:pPr>
        <w:spacing w:after="0" w:line="240" w:lineRule="auto"/>
      </w:pPr>
      <w:r>
        <w:separator/>
      </w:r>
    </w:p>
  </w:footnote>
  <w:footnote w:type="continuationSeparator" w:id="0">
    <w:p w:rsidR="001C17C4" w:rsidRDefault="001C17C4" w:rsidP="00EF6BAC">
      <w:pPr>
        <w:spacing w:after="0" w:line="240" w:lineRule="auto"/>
      </w:pPr>
      <w:r>
        <w:continuationSeparator/>
      </w:r>
    </w:p>
  </w:footnote>
  <w:footnote w:type="continuationNotice" w:id="1">
    <w:p w:rsidR="001C17C4" w:rsidRDefault="001C17C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80B" w:rsidRDefault="003B78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B3FA"/>
      </v:shape>
    </w:pict>
  </w:numPicBullet>
  <w:abstractNum w:abstractNumId="0">
    <w:nsid w:val="0556769E"/>
    <w:multiLevelType w:val="hybridMultilevel"/>
    <w:tmpl w:val="69E842FE"/>
    <w:lvl w:ilvl="0" w:tplc="FB98931E">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6D422EA"/>
    <w:multiLevelType w:val="hybridMultilevel"/>
    <w:tmpl w:val="2F06529A"/>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0B4BA2"/>
    <w:multiLevelType w:val="hybridMultilevel"/>
    <w:tmpl w:val="A88A52F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82765D5"/>
    <w:multiLevelType w:val="hybridMultilevel"/>
    <w:tmpl w:val="DB20FBF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6F1055"/>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519A9"/>
    <w:multiLevelType w:val="hybridMultilevel"/>
    <w:tmpl w:val="6112883C"/>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410419"/>
    <w:multiLevelType w:val="hybridMultilevel"/>
    <w:tmpl w:val="797C2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ECE71B2"/>
    <w:multiLevelType w:val="hybridMultilevel"/>
    <w:tmpl w:val="EABCD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D276E7"/>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B97781"/>
    <w:multiLevelType w:val="hybridMultilevel"/>
    <w:tmpl w:val="157A37B8"/>
    <w:lvl w:ilvl="0" w:tplc="C388D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003B20"/>
    <w:multiLevelType w:val="hybridMultilevel"/>
    <w:tmpl w:val="E78A51A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290E2CD2"/>
    <w:multiLevelType w:val="hybridMultilevel"/>
    <w:tmpl w:val="A7E0E6AC"/>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9707A39"/>
    <w:multiLevelType w:val="hybridMultilevel"/>
    <w:tmpl w:val="71D0C6BC"/>
    <w:lvl w:ilvl="0" w:tplc="AB543A9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6C3307"/>
    <w:multiLevelType w:val="hybridMultilevel"/>
    <w:tmpl w:val="F932AE3C"/>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657913"/>
    <w:multiLevelType w:val="hybridMultilevel"/>
    <w:tmpl w:val="634483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7747BB4"/>
    <w:multiLevelType w:val="hybridMultilevel"/>
    <w:tmpl w:val="E452C7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CD7295"/>
    <w:multiLevelType w:val="hybridMultilevel"/>
    <w:tmpl w:val="F4F03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1050C1"/>
    <w:multiLevelType w:val="hybridMultilevel"/>
    <w:tmpl w:val="9280BBEA"/>
    <w:lvl w:ilvl="0" w:tplc="04180007">
      <w:start w:val="1"/>
      <w:numFmt w:val="bullet"/>
      <w:lvlText w:val=""/>
      <w:lvlPicBulletId w:val="0"/>
      <w:lvlJc w:val="left"/>
      <w:pPr>
        <w:ind w:left="720" w:hanging="360"/>
      </w:pPr>
      <w:rPr>
        <w:rFonts w:ascii="Symbol" w:hAnsi="Symbol" w:hint="default"/>
        <w:color w:val="98480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D7476B"/>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4C79E6"/>
    <w:multiLevelType w:val="hybridMultilevel"/>
    <w:tmpl w:val="08F61326"/>
    <w:lvl w:ilvl="0" w:tplc="7B2A8D8C">
      <w:start w:val="1"/>
      <w:numFmt w:val="bullet"/>
      <w:lvlText w:val=""/>
      <w:lvlJc w:val="left"/>
      <w:pPr>
        <w:ind w:left="720" w:hanging="360"/>
      </w:pPr>
      <w:rPr>
        <w:rFonts w:ascii="Wingdings" w:hAnsi="Wingding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D612C7D"/>
    <w:multiLevelType w:val="hybridMultilevel"/>
    <w:tmpl w:val="767CF494"/>
    <w:lvl w:ilvl="0" w:tplc="641272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E4A0404"/>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6B662D"/>
    <w:multiLevelType w:val="hybridMultilevel"/>
    <w:tmpl w:val="72048A68"/>
    <w:lvl w:ilvl="0" w:tplc="6BBA5DD6">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0B97066"/>
    <w:multiLevelType w:val="hybridMultilevel"/>
    <w:tmpl w:val="79A4269E"/>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766CC2"/>
    <w:multiLevelType w:val="hybridMultilevel"/>
    <w:tmpl w:val="491AF5D6"/>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293A56"/>
    <w:multiLevelType w:val="hybridMultilevel"/>
    <w:tmpl w:val="63DC7E42"/>
    <w:lvl w:ilvl="0" w:tplc="A0F2D86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BD6627"/>
    <w:multiLevelType w:val="hybridMultilevel"/>
    <w:tmpl w:val="8A962B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6104DF"/>
    <w:multiLevelType w:val="hybridMultilevel"/>
    <w:tmpl w:val="3DECF6E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nsid w:val="6EF20F80"/>
    <w:multiLevelType w:val="hybridMultilevel"/>
    <w:tmpl w:val="BD48FA6A"/>
    <w:lvl w:ilvl="0" w:tplc="F280A44C">
      <w:start w:val="1"/>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351385A"/>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9121F9"/>
    <w:multiLevelType w:val="hybridMultilevel"/>
    <w:tmpl w:val="A31E67B6"/>
    <w:lvl w:ilvl="0" w:tplc="5590C5E0">
      <w:numFmt w:val="bullet"/>
      <w:lvlText w:val=""/>
      <w:lvlJc w:val="left"/>
      <w:pPr>
        <w:ind w:left="720" w:hanging="360"/>
      </w:pPr>
      <w:rPr>
        <w:rFonts w:ascii="Symbol" w:eastAsia="Times New Roman"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365DB9"/>
    <w:multiLevelType w:val="hybridMultilevel"/>
    <w:tmpl w:val="06AEB000"/>
    <w:lvl w:ilvl="0" w:tplc="0B5AF1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5"/>
  </w:num>
  <w:num w:numId="3">
    <w:abstractNumId w:val="20"/>
  </w:num>
  <w:num w:numId="4">
    <w:abstractNumId w:val="7"/>
  </w:num>
  <w:num w:numId="5">
    <w:abstractNumId w:val="2"/>
  </w:num>
  <w:num w:numId="6">
    <w:abstractNumId w:val="26"/>
  </w:num>
  <w:num w:numId="7">
    <w:abstractNumId w:val="23"/>
  </w:num>
  <w:num w:numId="8">
    <w:abstractNumId w:val="30"/>
  </w:num>
  <w:num w:numId="9">
    <w:abstractNumId w:val="25"/>
  </w:num>
  <w:num w:numId="10">
    <w:abstractNumId w:val="24"/>
  </w:num>
  <w:num w:numId="11">
    <w:abstractNumId w:val="18"/>
  </w:num>
  <w:num w:numId="12">
    <w:abstractNumId w:val="29"/>
  </w:num>
  <w:num w:numId="13">
    <w:abstractNumId w:val="4"/>
  </w:num>
  <w:num w:numId="14">
    <w:abstractNumId w:val="8"/>
  </w:num>
  <w:num w:numId="15">
    <w:abstractNumId w:val="21"/>
  </w:num>
  <w:num w:numId="16">
    <w:abstractNumId w:val="9"/>
  </w:num>
  <w:num w:numId="17">
    <w:abstractNumId w:val="27"/>
  </w:num>
  <w:num w:numId="18">
    <w:abstractNumId w:val="10"/>
  </w:num>
  <w:num w:numId="19">
    <w:abstractNumId w:val="31"/>
  </w:num>
  <w:num w:numId="20">
    <w:abstractNumId w:val="0"/>
  </w:num>
  <w:num w:numId="21">
    <w:abstractNumId w:val="17"/>
  </w:num>
  <w:num w:numId="22">
    <w:abstractNumId w:val="19"/>
  </w:num>
  <w:num w:numId="23">
    <w:abstractNumId w:val="1"/>
  </w:num>
  <w:num w:numId="24">
    <w:abstractNumId w:val="13"/>
  </w:num>
  <w:num w:numId="25">
    <w:abstractNumId w:val="3"/>
  </w:num>
  <w:num w:numId="26">
    <w:abstractNumId w:val="11"/>
  </w:num>
  <w:num w:numId="27">
    <w:abstractNumId w:val="5"/>
  </w:num>
  <w:num w:numId="28">
    <w:abstractNumId w:val="14"/>
  </w:num>
  <w:num w:numId="29">
    <w:abstractNumId w:val="1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proofState w:grammar="clean"/>
  <w:doNotTrackMoves/>
  <w:defaultTabStop w:val="720"/>
  <w:hyphenationZone w:val="425"/>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66F25"/>
    <w:rsid w:val="00000320"/>
    <w:rsid w:val="00000BCC"/>
    <w:rsid w:val="00002255"/>
    <w:rsid w:val="00002A1D"/>
    <w:rsid w:val="000030FD"/>
    <w:rsid w:val="0000418F"/>
    <w:rsid w:val="00004968"/>
    <w:rsid w:val="00004CE4"/>
    <w:rsid w:val="00007B95"/>
    <w:rsid w:val="00007FF2"/>
    <w:rsid w:val="00010020"/>
    <w:rsid w:val="00010100"/>
    <w:rsid w:val="00010540"/>
    <w:rsid w:val="00010A11"/>
    <w:rsid w:val="00012AD1"/>
    <w:rsid w:val="00013D3E"/>
    <w:rsid w:val="00013D81"/>
    <w:rsid w:val="000167F1"/>
    <w:rsid w:val="00017909"/>
    <w:rsid w:val="00017A01"/>
    <w:rsid w:val="00017FB7"/>
    <w:rsid w:val="00020689"/>
    <w:rsid w:val="000211F6"/>
    <w:rsid w:val="0002126A"/>
    <w:rsid w:val="00021539"/>
    <w:rsid w:val="000222B5"/>
    <w:rsid w:val="00022B5D"/>
    <w:rsid w:val="00022CF7"/>
    <w:rsid w:val="000239B4"/>
    <w:rsid w:val="000241E0"/>
    <w:rsid w:val="00024739"/>
    <w:rsid w:val="0002497A"/>
    <w:rsid w:val="00025134"/>
    <w:rsid w:val="000261A8"/>
    <w:rsid w:val="000268DC"/>
    <w:rsid w:val="00026F1C"/>
    <w:rsid w:val="00027389"/>
    <w:rsid w:val="00027F91"/>
    <w:rsid w:val="00031325"/>
    <w:rsid w:val="0003329D"/>
    <w:rsid w:val="0003398E"/>
    <w:rsid w:val="000341BF"/>
    <w:rsid w:val="00034C62"/>
    <w:rsid w:val="00034DF0"/>
    <w:rsid w:val="00034F3D"/>
    <w:rsid w:val="0003525B"/>
    <w:rsid w:val="00035559"/>
    <w:rsid w:val="00036169"/>
    <w:rsid w:val="00036934"/>
    <w:rsid w:val="00036D03"/>
    <w:rsid w:val="000370A1"/>
    <w:rsid w:val="000374FC"/>
    <w:rsid w:val="000376DC"/>
    <w:rsid w:val="0004025C"/>
    <w:rsid w:val="00040E59"/>
    <w:rsid w:val="00040F25"/>
    <w:rsid w:val="000412F1"/>
    <w:rsid w:val="00041474"/>
    <w:rsid w:val="00041CBB"/>
    <w:rsid w:val="00042A14"/>
    <w:rsid w:val="00044A9A"/>
    <w:rsid w:val="00045672"/>
    <w:rsid w:val="00045BD3"/>
    <w:rsid w:val="00046E09"/>
    <w:rsid w:val="00051024"/>
    <w:rsid w:val="00051117"/>
    <w:rsid w:val="0005218D"/>
    <w:rsid w:val="00052717"/>
    <w:rsid w:val="000527D9"/>
    <w:rsid w:val="0005339C"/>
    <w:rsid w:val="0005349A"/>
    <w:rsid w:val="00053E9C"/>
    <w:rsid w:val="00054874"/>
    <w:rsid w:val="000548B5"/>
    <w:rsid w:val="00055424"/>
    <w:rsid w:val="00056A83"/>
    <w:rsid w:val="000626A0"/>
    <w:rsid w:val="00062C32"/>
    <w:rsid w:val="000637B5"/>
    <w:rsid w:val="00063816"/>
    <w:rsid w:val="000639B7"/>
    <w:rsid w:val="00063D17"/>
    <w:rsid w:val="000641FD"/>
    <w:rsid w:val="0006462E"/>
    <w:rsid w:val="0006465D"/>
    <w:rsid w:val="000649DD"/>
    <w:rsid w:val="00065086"/>
    <w:rsid w:val="000653F9"/>
    <w:rsid w:val="000657EC"/>
    <w:rsid w:val="00065A59"/>
    <w:rsid w:val="0006649E"/>
    <w:rsid w:val="00070CAF"/>
    <w:rsid w:val="00071783"/>
    <w:rsid w:val="0007247E"/>
    <w:rsid w:val="00073733"/>
    <w:rsid w:val="0007654E"/>
    <w:rsid w:val="00080825"/>
    <w:rsid w:val="0008157E"/>
    <w:rsid w:val="0008233F"/>
    <w:rsid w:val="0008341D"/>
    <w:rsid w:val="00083F76"/>
    <w:rsid w:val="000846CA"/>
    <w:rsid w:val="00085B1C"/>
    <w:rsid w:val="0008608F"/>
    <w:rsid w:val="00087953"/>
    <w:rsid w:val="00091D40"/>
    <w:rsid w:val="00091E9D"/>
    <w:rsid w:val="00093F43"/>
    <w:rsid w:val="0009517C"/>
    <w:rsid w:val="000969A6"/>
    <w:rsid w:val="00097AED"/>
    <w:rsid w:val="00097CDF"/>
    <w:rsid w:val="000A13BF"/>
    <w:rsid w:val="000A29FD"/>
    <w:rsid w:val="000A3090"/>
    <w:rsid w:val="000A34B1"/>
    <w:rsid w:val="000A4095"/>
    <w:rsid w:val="000A4B16"/>
    <w:rsid w:val="000A5198"/>
    <w:rsid w:val="000A5572"/>
    <w:rsid w:val="000A5B8D"/>
    <w:rsid w:val="000A5F98"/>
    <w:rsid w:val="000A688F"/>
    <w:rsid w:val="000B0230"/>
    <w:rsid w:val="000B06F8"/>
    <w:rsid w:val="000B3123"/>
    <w:rsid w:val="000B38D6"/>
    <w:rsid w:val="000B5996"/>
    <w:rsid w:val="000B5B4A"/>
    <w:rsid w:val="000B7871"/>
    <w:rsid w:val="000C063C"/>
    <w:rsid w:val="000C070D"/>
    <w:rsid w:val="000C0AF6"/>
    <w:rsid w:val="000C165C"/>
    <w:rsid w:val="000C1AF3"/>
    <w:rsid w:val="000C1C90"/>
    <w:rsid w:val="000C2046"/>
    <w:rsid w:val="000C22D7"/>
    <w:rsid w:val="000C28AF"/>
    <w:rsid w:val="000C310B"/>
    <w:rsid w:val="000C3733"/>
    <w:rsid w:val="000C4319"/>
    <w:rsid w:val="000C6FD1"/>
    <w:rsid w:val="000D02A7"/>
    <w:rsid w:val="000D11D0"/>
    <w:rsid w:val="000D12CB"/>
    <w:rsid w:val="000D2186"/>
    <w:rsid w:val="000D2F6A"/>
    <w:rsid w:val="000D3594"/>
    <w:rsid w:val="000D3744"/>
    <w:rsid w:val="000D41F4"/>
    <w:rsid w:val="000D4DAC"/>
    <w:rsid w:val="000D56A0"/>
    <w:rsid w:val="000D5E3E"/>
    <w:rsid w:val="000D639C"/>
    <w:rsid w:val="000D677A"/>
    <w:rsid w:val="000D6E20"/>
    <w:rsid w:val="000D7AD7"/>
    <w:rsid w:val="000E1459"/>
    <w:rsid w:val="000E1CD6"/>
    <w:rsid w:val="000E1F25"/>
    <w:rsid w:val="000E241B"/>
    <w:rsid w:val="000E2A53"/>
    <w:rsid w:val="000E33A0"/>
    <w:rsid w:val="000E3973"/>
    <w:rsid w:val="000E3F48"/>
    <w:rsid w:val="000E47F2"/>
    <w:rsid w:val="000E58DD"/>
    <w:rsid w:val="000E6EA9"/>
    <w:rsid w:val="000E6F70"/>
    <w:rsid w:val="000F022A"/>
    <w:rsid w:val="000F0531"/>
    <w:rsid w:val="000F0FFB"/>
    <w:rsid w:val="000F1580"/>
    <w:rsid w:val="000F2C11"/>
    <w:rsid w:val="000F592B"/>
    <w:rsid w:val="000F6FAD"/>
    <w:rsid w:val="000F7AE1"/>
    <w:rsid w:val="00100ABB"/>
    <w:rsid w:val="00101EA6"/>
    <w:rsid w:val="00103D43"/>
    <w:rsid w:val="0010435C"/>
    <w:rsid w:val="00106EAA"/>
    <w:rsid w:val="00106FA9"/>
    <w:rsid w:val="001071AD"/>
    <w:rsid w:val="00107751"/>
    <w:rsid w:val="00107DEF"/>
    <w:rsid w:val="0011183D"/>
    <w:rsid w:val="001118C6"/>
    <w:rsid w:val="00113116"/>
    <w:rsid w:val="001138B1"/>
    <w:rsid w:val="00113E38"/>
    <w:rsid w:val="00113ED5"/>
    <w:rsid w:val="0011415B"/>
    <w:rsid w:val="001141EE"/>
    <w:rsid w:val="00114AF1"/>
    <w:rsid w:val="00114D0A"/>
    <w:rsid w:val="00115037"/>
    <w:rsid w:val="00116585"/>
    <w:rsid w:val="00117C24"/>
    <w:rsid w:val="001209F2"/>
    <w:rsid w:val="00121492"/>
    <w:rsid w:val="00121B1F"/>
    <w:rsid w:val="00122D46"/>
    <w:rsid w:val="00122E5B"/>
    <w:rsid w:val="00123DC0"/>
    <w:rsid w:val="00124DDD"/>
    <w:rsid w:val="00125D7C"/>
    <w:rsid w:val="00127D7C"/>
    <w:rsid w:val="00130471"/>
    <w:rsid w:val="00130C01"/>
    <w:rsid w:val="00132BED"/>
    <w:rsid w:val="00134222"/>
    <w:rsid w:val="0013481E"/>
    <w:rsid w:val="001353A9"/>
    <w:rsid w:val="0013571D"/>
    <w:rsid w:val="0013644A"/>
    <w:rsid w:val="00137A1E"/>
    <w:rsid w:val="00137A6A"/>
    <w:rsid w:val="00137BB7"/>
    <w:rsid w:val="001408CB"/>
    <w:rsid w:val="00140B62"/>
    <w:rsid w:val="00140F93"/>
    <w:rsid w:val="00144DDF"/>
    <w:rsid w:val="001457AB"/>
    <w:rsid w:val="0014677C"/>
    <w:rsid w:val="0014716B"/>
    <w:rsid w:val="00150DFB"/>
    <w:rsid w:val="00154196"/>
    <w:rsid w:val="00156BCB"/>
    <w:rsid w:val="00156DBE"/>
    <w:rsid w:val="001576CA"/>
    <w:rsid w:val="0016125F"/>
    <w:rsid w:val="00161660"/>
    <w:rsid w:val="0016280F"/>
    <w:rsid w:val="00163619"/>
    <w:rsid w:val="00163B34"/>
    <w:rsid w:val="00164306"/>
    <w:rsid w:val="001660C0"/>
    <w:rsid w:val="0016653E"/>
    <w:rsid w:val="00166F25"/>
    <w:rsid w:val="00167092"/>
    <w:rsid w:val="00167FC4"/>
    <w:rsid w:val="001716E0"/>
    <w:rsid w:val="00172E60"/>
    <w:rsid w:val="00173180"/>
    <w:rsid w:val="00174122"/>
    <w:rsid w:val="001749DA"/>
    <w:rsid w:val="00175362"/>
    <w:rsid w:val="00175E06"/>
    <w:rsid w:val="00175E2F"/>
    <w:rsid w:val="00181934"/>
    <w:rsid w:val="00181C37"/>
    <w:rsid w:val="00181F90"/>
    <w:rsid w:val="00182177"/>
    <w:rsid w:val="00183A59"/>
    <w:rsid w:val="00183DF5"/>
    <w:rsid w:val="00184A3C"/>
    <w:rsid w:val="00185482"/>
    <w:rsid w:val="001861E2"/>
    <w:rsid w:val="001865E1"/>
    <w:rsid w:val="00186AD4"/>
    <w:rsid w:val="00187426"/>
    <w:rsid w:val="00187E37"/>
    <w:rsid w:val="00187F50"/>
    <w:rsid w:val="001901D6"/>
    <w:rsid w:val="00191773"/>
    <w:rsid w:val="00191998"/>
    <w:rsid w:val="00191E62"/>
    <w:rsid w:val="00192714"/>
    <w:rsid w:val="0019354B"/>
    <w:rsid w:val="0019565C"/>
    <w:rsid w:val="00196319"/>
    <w:rsid w:val="0019712F"/>
    <w:rsid w:val="001972EE"/>
    <w:rsid w:val="001A166A"/>
    <w:rsid w:val="001A1B55"/>
    <w:rsid w:val="001A21AD"/>
    <w:rsid w:val="001A2D6F"/>
    <w:rsid w:val="001A3653"/>
    <w:rsid w:val="001A36BB"/>
    <w:rsid w:val="001A4F7A"/>
    <w:rsid w:val="001A51A4"/>
    <w:rsid w:val="001A5995"/>
    <w:rsid w:val="001A5F2C"/>
    <w:rsid w:val="001A6666"/>
    <w:rsid w:val="001A7F21"/>
    <w:rsid w:val="001B0C16"/>
    <w:rsid w:val="001B0FD3"/>
    <w:rsid w:val="001B26C2"/>
    <w:rsid w:val="001B2E35"/>
    <w:rsid w:val="001B39A8"/>
    <w:rsid w:val="001B4016"/>
    <w:rsid w:val="001B549F"/>
    <w:rsid w:val="001B57F8"/>
    <w:rsid w:val="001B6084"/>
    <w:rsid w:val="001B69EA"/>
    <w:rsid w:val="001B739B"/>
    <w:rsid w:val="001C17B9"/>
    <w:rsid w:val="001C17C4"/>
    <w:rsid w:val="001C1CEA"/>
    <w:rsid w:val="001C46A8"/>
    <w:rsid w:val="001C6D90"/>
    <w:rsid w:val="001D1A2F"/>
    <w:rsid w:val="001D23E0"/>
    <w:rsid w:val="001D33A8"/>
    <w:rsid w:val="001D49D4"/>
    <w:rsid w:val="001D4C96"/>
    <w:rsid w:val="001D4FF2"/>
    <w:rsid w:val="001E0BFF"/>
    <w:rsid w:val="001E0F06"/>
    <w:rsid w:val="001E13CB"/>
    <w:rsid w:val="001E2BEA"/>
    <w:rsid w:val="001E3F8F"/>
    <w:rsid w:val="001E47CA"/>
    <w:rsid w:val="001E5211"/>
    <w:rsid w:val="001F26A1"/>
    <w:rsid w:val="001F6211"/>
    <w:rsid w:val="001F69BA"/>
    <w:rsid w:val="001F7151"/>
    <w:rsid w:val="001F73CC"/>
    <w:rsid w:val="001F75EC"/>
    <w:rsid w:val="002011F4"/>
    <w:rsid w:val="00201727"/>
    <w:rsid w:val="002030C9"/>
    <w:rsid w:val="00203C9D"/>
    <w:rsid w:val="002053BC"/>
    <w:rsid w:val="00205B6E"/>
    <w:rsid w:val="00206528"/>
    <w:rsid w:val="00207EB9"/>
    <w:rsid w:val="002100A7"/>
    <w:rsid w:val="002105E3"/>
    <w:rsid w:val="00210696"/>
    <w:rsid w:val="00210B81"/>
    <w:rsid w:val="00210D88"/>
    <w:rsid w:val="00211059"/>
    <w:rsid w:val="00211177"/>
    <w:rsid w:val="002119AE"/>
    <w:rsid w:val="00211C92"/>
    <w:rsid w:val="00211FCB"/>
    <w:rsid w:val="0021642A"/>
    <w:rsid w:val="00216F54"/>
    <w:rsid w:val="00217146"/>
    <w:rsid w:val="0021755B"/>
    <w:rsid w:val="0022082F"/>
    <w:rsid w:val="00220B9C"/>
    <w:rsid w:val="0022142B"/>
    <w:rsid w:val="00221B6C"/>
    <w:rsid w:val="00221C74"/>
    <w:rsid w:val="002229BB"/>
    <w:rsid w:val="00222A86"/>
    <w:rsid w:val="00223C47"/>
    <w:rsid w:val="00225915"/>
    <w:rsid w:val="00225F1C"/>
    <w:rsid w:val="00226E2A"/>
    <w:rsid w:val="00227A2B"/>
    <w:rsid w:val="0023128F"/>
    <w:rsid w:val="0023166A"/>
    <w:rsid w:val="002330BE"/>
    <w:rsid w:val="002347C9"/>
    <w:rsid w:val="00234A37"/>
    <w:rsid w:val="0023507B"/>
    <w:rsid w:val="00235951"/>
    <w:rsid w:val="002367F9"/>
    <w:rsid w:val="002369CD"/>
    <w:rsid w:val="002376D6"/>
    <w:rsid w:val="00237C36"/>
    <w:rsid w:val="00240E37"/>
    <w:rsid w:val="002418BC"/>
    <w:rsid w:val="002419ED"/>
    <w:rsid w:val="002420F2"/>
    <w:rsid w:val="002454EC"/>
    <w:rsid w:val="0024565D"/>
    <w:rsid w:val="0024572F"/>
    <w:rsid w:val="00245A12"/>
    <w:rsid w:val="002462E8"/>
    <w:rsid w:val="002466DF"/>
    <w:rsid w:val="002469C5"/>
    <w:rsid w:val="0025043F"/>
    <w:rsid w:val="00250740"/>
    <w:rsid w:val="00250E7D"/>
    <w:rsid w:val="002518AA"/>
    <w:rsid w:val="00251935"/>
    <w:rsid w:val="00251B5D"/>
    <w:rsid w:val="00251C82"/>
    <w:rsid w:val="002539C5"/>
    <w:rsid w:val="002550BF"/>
    <w:rsid w:val="002557E7"/>
    <w:rsid w:val="00256B78"/>
    <w:rsid w:val="0025763A"/>
    <w:rsid w:val="00257BB9"/>
    <w:rsid w:val="00262128"/>
    <w:rsid w:val="00264C4A"/>
    <w:rsid w:val="00265355"/>
    <w:rsid w:val="002654F5"/>
    <w:rsid w:val="00266A64"/>
    <w:rsid w:val="00267729"/>
    <w:rsid w:val="00267D64"/>
    <w:rsid w:val="00270531"/>
    <w:rsid w:val="00270C83"/>
    <w:rsid w:val="002730AA"/>
    <w:rsid w:val="00273328"/>
    <w:rsid w:val="002745B2"/>
    <w:rsid w:val="002745D1"/>
    <w:rsid w:val="00274B3E"/>
    <w:rsid w:val="002752F3"/>
    <w:rsid w:val="002776EF"/>
    <w:rsid w:val="00280B19"/>
    <w:rsid w:val="00281589"/>
    <w:rsid w:val="00281817"/>
    <w:rsid w:val="00282096"/>
    <w:rsid w:val="002821DE"/>
    <w:rsid w:val="002834AC"/>
    <w:rsid w:val="00283786"/>
    <w:rsid w:val="00285FB8"/>
    <w:rsid w:val="00286F8B"/>
    <w:rsid w:val="00287CA4"/>
    <w:rsid w:val="00287EE8"/>
    <w:rsid w:val="0029006C"/>
    <w:rsid w:val="00291DED"/>
    <w:rsid w:val="002939F6"/>
    <w:rsid w:val="00293CE0"/>
    <w:rsid w:val="0029427B"/>
    <w:rsid w:val="0029444C"/>
    <w:rsid w:val="0029455D"/>
    <w:rsid w:val="002949AF"/>
    <w:rsid w:val="00295AB5"/>
    <w:rsid w:val="00297DA3"/>
    <w:rsid w:val="002A0C74"/>
    <w:rsid w:val="002A2301"/>
    <w:rsid w:val="002A33B0"/>
    <w:rsid w:val="002A33D7"/>
    <w:rsid w:val="002A3BF7"/>
    <w:rsid w:val="002A43DE"/>
    <w:rsid w:val="002A52C0"/>
    <w:rsid w:val="002A6C8C"/>
    <w:rsid w:val="002B15DE"/>
    <w:rsid w:val="002B1DF5"/>
    <w:rsid w:val="002B21E3"/>
    <w:rsid w:val="002B23C3"/>
    <w:rsid w:val="002B2919"/>
    <w:rsid w:val="002B57B3"/>
    <w:rsid w:val="002B5DAF"/>
    <w:rsid w:val="002B6F12"/>
    <w:rsid w:val="002B70F3"/>
    <w:rsid w:val="002B7680"/>
    <w:rsid w:val="002B7F9C"/>
    <w:rsid w:val="002C213E"/>
    <w:rsid w:val="002C39EA"/>
    <w:rsid w:val="002C4982"/>
    <w:rsid w:val="002C637D"/>
    <w:rsid w:val="002C67A0"/>
    <w:rsid w:val="002C6E31"/>
    <w:rsid w:val="002C7CF5"/>
    <w:rsid w:val="002D034F"/>
    <w:rsid w:val="002D2FDA"/>
    <w:rsid w:val="002D3971"/>
    <w:rsid w:val="002D4267"/>
    <w:rsid w:val="002D4F42"/>
    <w:rsid w:val="002D5F88"/>
    <w:rsid w:val="002E18AC"/>
    <w:rsid w:val="002E24A4"/>
    <w:rsid w:val="002E3319"/>
    <w:rsid w:val="002E53F7"/>
    <w:rsid w:val="002E61AA"/>
    <w:rsid w:val="002E630E"/>
    <w:rsid w:val="002F07EA"/>
    <w:rsid w:val="002F093C"/>
    <w:rsid w:val="002F0F95"/>
    <w:rsid w:val="002F1CB7"/>
    <w:rsid w:val="002F2C42"/>
    <w:rsid w:val="002F2E84"/>
    <w:rsid w:val="002F40DA"/>
    <w:rsid w:val="002F44ED"/>
    <w:rsid w:val="002F495E"/>
    <w:rsid w:val="002F5189"/>
    <w:rsid w:val="002F5A2A"/>
    <w:rsid w:val="002F5AF1"/>
    <w:rsid w:val="00300024"/>
    <w:rsid w:val="003019CD"/>
    <w:rsid w:val="00301DF5"/>
    <w:rsid w:val="003061C9"/>
    <w:rsid w:val="00306CD5"/>
    <w:rsid w:val="0031123A"/>
    <w:rsid w:val="003133D6"/>
    <w:rsid w:val="00314ABB"/>
    <w:rsid w:val="00314EC9"/>
    <w:rsid w:val="0031736D"/>
    <w:rsid w:val="00317451"/>
    <w:rsid w:val="0032240A"/>
    <w:rsid w:val="0032241C"/>
    <w:rsid w:val="00322CD3"/>
    <w:rsid w:val="003232FF"/>
    <w:rsid w:val="0032381E"/>
    <w:rsid w:val="00323C32"/>
    <w:rsid w:val="00323F0C"/>
    <w:rsid w:val="00324B76"/>
    <w:rsid w:val="0032515E"/>
    <w:rsid w:val="00325941"/>
    <w:rsid w:val="00325FEF"/>
    <w:rsid w:val="003261C8"/>
    <w:rsid w:val="00326C3E"/>
    <w:rsid w:val="00327013"/>
    <w:rsid w:val="00330273"/>
    <w:rsid w:val="00331347"/>
    <w:rsid w:val="00331EB0"/>
    <w:rsid w:val="003320E8"/>
    <w:rsid w:val="00332488"/>
    <w:rsid w:val="003332FD"/>
    <w:rsid w:val="00333981"/>
    <w:rsid w:val="0033417E"/>
    <w:rsid w:val="00334955"/>
    <w:rsid w:val="003366F1"/>
    <w:rsid w:val="00336A2E"/>
    <w:rsid w:val="00337233"/>
    <w:rsid w:val="00337543"/>
    <w:rsid w:val="003375BA"/>
    <w:rsid w:val="00337BF9"/>
    <w:rsid w:val="00340913"/>
    <w:rsid w:val="00342004"/>
    <w:rsid w:val="00343DBB"/>
    <w:rsid w:val="00345231"/>
    <w:rsid w:val="0034550E"/>
    <w:rsid w:val="003460B0"/>
    <w:rsid w:val="00347E06"/>
    <w:rsid w:val="00351358"/>
    <w:rsid w:val="00351C41"/>
    <w:rsid w:val="00352517"/>
    <w:rsid w:val="00352CFE"/>
    <w:rsid w:val="00353795"/>
    <w:rsid w:val="00353C16"/>
    <w:rsid w:val="00354EFE"/>
    <w:rsid w:val="00355A80"/>
    <w:rsid w:val="00356F46"/>
    <w:rsid w:val="00357C8F"/>
    <w:rsid w:val="003602B2"/>
    <w:rsid w:val="003609E5"/>
    <w:rsid w:val="00360B85"/>
    <w:rsid w:val="0036174C"/>
    <w:rsid w:val="00361896"/>
    <w:rsid w:val="00363A37"/>
    <w:rsid w:val="0036486C"/>
    <w:rsid w:val="00366BFB"/>
    <w:rsid w:val="00367D48"/>
    <w:rsid w:val="00370F51"/>
    <w:rsid w:val="00371057"/>
    <w:rsid w:val="00371A1D"/>
    <w:rsid w:val="00375237"/>
    <w:rsid w:val="00376761"/>
    <w:rsid w:val="00376F2F"/>
    <w:rsid w:val="0038403B"/>
    <w:rsid w:val="00384E16"/>
    <w:rsid w:val="003857A0"/>
    <w:rsid w:val="0038646B"/>
    <w:rsid w:val="003867B1"/>
    <w:rsid w:val="00386BC4"/>
    <w:rsid w:val="00387412"/>
    <w:rsid w:val="00387B0A"/>
    <w:rsid w:val="00387B57"/>
    <w:rsid w:val="003900EB"/>
    <w:rsid w:val="00390A44"/>
    <w:rsid w:val="00392034"/>
    <w:rsid w:val="00392B8A"/>
    <w:rsid w:val="003954BA"/>
    <w:rsid w:val="00396102"/>
    <w:rsid w:val="0039673C"/>
    <w:rsid w:val="00396A67"/>
    <w:rsid w:val="003A09C9"/>
    <w:rsid w:val="003A0A81"/>
    <w:rsid w:val="003A0D75"/>
    <w:rsid w:val="003A35D6"/>
    <w:rsid w:val="003A3735"/>
    <w:rsid w:val="003A3EC2"/>
    <w:rsid w:val="003A5A26"/>
    <w:rsid w:val="003A5F91"/>
    <w:rsid w:val="003A6052"/>
    <w:rsid w:val="003A6748"/>
    <w:rsid w:val="003A6D3A"/>
    <w:rsid w:val="003A72D5"/>
    <w:rsid w:val="003A74F3"/>
    <w:rsid w:val="003A7C63"/>
    <w:rsid w:val="003B0603"/>
    <w:rsid w:val="003B1447"/>
    <w:rsid w:val="003B2A06"/>
    <w:rsid w:val="003B323C"/>
    <w:rsid w:val="003B48E7"/>
    <w:rsid w:val="003B4931"/>
    <w:rsid w:val="003B4B3B"/>
    <w:rsid w:val="003B780B"/>
    <w:rsid w:val="003C0BA3"/>
    <w:rsid w:val="003C15E3"/>
    <w:rsid w:val="003C1915"/>
    <w:rsid w:val="003C2011"/>
    <w:rsid w:val="003C2846"/>
    <w:rsid w:val="003C399E"/>
    <w:rsid w:val="003C4500"/>
    <w:rsid w:val="003C6854"/>
    <w:rsid w:val="003C6BCD"/>
    <w:rsid w:val="003D004F"/>
    <w:rsid w:val="003D0625"/>
    <w:rsid w:val="003D0D3D"/>
    <w:rsid w:val="003D17AB"/>
    <w:rsid w:val="003D19A3"/>
    <w:rsid w:val="003D26B7"/>
    <w:rsid w:val="003D348D"/>
    <w:rsid w:val="003D367D"/>
    <w:rsid w:val="003D3F23"/>
    <w:rsid w:val="003D47E4"/>
    <w:rsid w:val="003D7F6C"/>
    <w:rsid w:val="003E114B"/>
    <w:rsid w:val="003E2124"/>
    <w:rsid w:val="003E231A"/>
    <w:rsid w:val="003E25D8"/>
    <w:rsid w:val="003E315C"/>
    <w:rsid w:val="003E4A39"/>
    <w:rsid w:val="003E4A43"/>
    <w:rsid w:val="003E4FC5"/>
    <w:rsid w:val="003E4FDF"/>
    <w:rsid w:val="003E51F1"/>
    <w:rsid w:val="003E7486"/>
    <w:rsid w:val="003F003F"/>
    <w:rsid w:val="003F27CE"/>
    <w:rsid w:val="003F30C6"/>
    <w:rsid w:val="003F6BB5"/>
    <w:rsid w:val="003F7F58"/>
    <w:rsid w:val="00400A84"/>
    <w:rsid w:val="00401697"/>
    <w:rsid w:val="00402FE8"/>
    <w:rsid w:val="004030E0"/>
    <w:rsid w:val="004040D1"/>
    <w:rsid w:val="004048F1"/>
    <w:rsid w:val="0040603E"/>
    <w:rsid w:val="00406922"/>
    <w:rsid w:val="004069D1"/>
    <w:rsid w:val="00406BE0"/>
    <w:rsid w:val="00406FF1"/>
    <w:rsid w:val="0040743E"/>
    <w:rsid w:val="00407735"/>
    <w:rsid w:val="00410132"/>
    <w:rsid w:val="00410C20"/>
    <w:rsid w:val="00411FBB"/>
    <w:rsid w:val="00413451"/>
    <w:rsid w:val="00416743"/>
    <w:rsid w:val="004168C7"/>
    <w:rsid w:val="00420623"/>
    <w:rsid w:val="00420671"/>
    <w:rsid w:val="00421244"/>
    <w:rsid w:val="00421B34"/>
    <w:rsid w:val="004220A8"/>
    <w:rsid w:val="00422664"/>
    <w:rsid w:val="00423004"/>
    <w:rsid w:val="004230AD"/>
    <w:rsid w:val="004235B5"/>
    <w:rsid w:val="004236D4"/>
    <w:rsid w:val="00425993"/>
    <w:rsid w:val="00425AFB"/>
    <w:rsid w:val="00425E04"/>
    <w:rsid w:val="00425E16"/>
    <w:rsid w:val="00427009"/>
    <w:rsid w:val="00427067"/>
    <w:rsid w:val="004276D2"/>
    <w:rsid w:val="00427FB7"/>
    <w:rsid w:val="004311B9"/>
    <w:rsid w:val="00431745"/>
    <w:rsid w:val="0043229A"/>
    <w:rsid w:val="004322DD"/>
    <w:rsid w:val="004325A3"/>
    <w:rsid w:val="00435DD1"/>
    <w:rsid w:val="00436650"/>
    <w:rsid w:val="004406E8"/>
    <w:rsid w:val="00440F0D"/>
    <w:rsid w:val="00441374"/>
    <w:rsid w:val="00441F2E"/>
    <w:rsid w:val="00442377"/>
    <w:rsid w:val="004432BE"/>
    <w:rsid w:val="00443683"/>
    <w:rsid w:val="0044500A"/>
    <w:rsid w:val="00445691"/>
    <w:rsid w:val="00446B42"/>
    <w:rsid w:val="004477AA"/>
    <w:rsid w:val="00447BD0"/>
    <w:rsid w:val="00450CFC"/>
    <w:rsid w:val="00450F40"/>
    <w:rsid w:val="004521C4"/>
    <w:rsid w:val="004523A7"/>
    <w:rsid w:val="004528C1"/>
    <w:rsid w:val="00452EAF"/>
    <w:rsid w:val="004530E5"/>
    <w:rsid w:val="00453E4F"/>
    <w:rsid w:val="00456142"/>
    <w:rsid w:val="00460F5A"/>
    <w:rsid w:val="00460FA1"/>
    <w:rsid w:val="004613DC"/>
    <w:rsid w:val="00461516"/>
    <w:rsid w:val="0046160D"/>
    <w:rsid w:val="0046203D"/>
    <w:rsid w:val="004622B9"/>
    <w:rsid w:val="00462853"/>
    <w:rsid w:val="004631BB"/>
    <w:rsid w:val="00463A94"/>
    <w:rsid w:val="00465FF1"/>
    <w:rsid w:val="004679AE"/>
    <w:rsid w:val="00470EC8"/>
    <w:rsid w:val="004712D6"/>
    <w:rsid w:val="0047145C"/>
    <w:rsid w:val="00472748"/>
    <w:rsid w:val="00472812"/>
    <w:rsid w:val="00472F76"/>
    <w:rsid w:val="0047305C"/>
    <w:rsid w:val="004737F9"/>
    <w:rsid w:val="00474E32"/>
    <w:rsid w:val="00475A7E"/>
    <w:rsid w:val="00476A4A"/>
    <w:rsid w:val="004801D3"/>
    <w:rsid w:val="004808BA"/>
    <w:rsid w:val="00481704"/>
    <w:rsid w:val="00481710"/>
    <w:rsid w:val="00481EF9"/>
    <w:rsid w:val="00482064"/>
    <w:rsid w:val="00482799"/>
    <w:rsid w:val="00482A0D"/>
    <w:rsid w:val="00483E4E"/>
    <w:rsid w:val="004855F7"/>
    <w:rsid w:val="00485F6F"/>
    <w:rsid w:val="0048727A"/>
    <w:rsid w:val="00487BBA"/>
    <w:rsid w:val="00487FD1"/>
    <w:rsid w:val="004919BC"/>
    <w:rsid w:val="00492C7E"/>
    <w:rsid w:val="00495E28"/>
    <w:rsid w:val="004A00D3"/>
    <w:rsid w:val="004A0103"/>
    <w:rsid w:val="004A024C"/>
    <w:rsid w:val="004A0A03"/>
    <w:rsid w:val="004A0DCA"/>
    <w:rsid w:val="004A13E1"/>
    <w:rsid w:val="004A1546"/>
    <w:rsid w:val="004A3221"/>
    <w:rsid w:val="004A33E4"/>
    <w:rsid w:val="004A3C4F"/>
    <w:rsid w:val="004A5BF8"/>
    <w:rsid w:val="004A670A"/>
    <w:rsid w:val="004B01AA"/>
    <w:rsid w:val="004B06CA"/>
    <w:rsid w:val="004B0DD7"/>
    <w:rsid w:val="004B27AB"/>
    <w:rsid w:val="004B3528"/>
    <w:rsid w:val="004B4CF7"/>
    <w:rsid w:val="004B5FA0"/>
    <w:rsid w:val="004B6508"/>
    <w:rsid w:val="004B7987"/>
    <w:rsid w:val="004C0D33"/>
    <w:rsid w:val="004C13BE"/>
    <w:rsid w:val="004C13EE"/>
    <w:rsid w:val="004C15B5"/>
    <w:rsid w:val="004C1F40"/>
    <w:rsid w:val="004C1FD9"/>
    <w:rsid w:val="004C3C31"/>
    <w:rsid w:val="004C58E9"/>
    <w:rsid w:val="004C5B0C"/>
    <w:rsid w:val="004D2EAF"/>
    <w:rsid w:val="004D3E97"/>
    <w:rsid w:val="004D498E"/>
    <w:rsid w:val="004D4A63"/>
    <w:rsid w:val="004D4F47"/>
    <w:rsid w:val="004D6DA7"/>
    <w:rsid w:val="004D7050"/>
    <w:rsid w:val="004D707B"/>
    <w:rsid w:val="004D7CF9"/>
    <w:rsid w:val="004E0D4A"/>
    <w:rsid w:val="004E1313"/>
    <w:rsid w:val="004E1F63"/>
    <w:rsid w:val="004E4B35"/>
    <w:rsid w:val="004E4E7C"/>
    <w:rsid w:val="004E4E9A"/>
    <w:rsid w:val="004E610D"/>
    <w:rsid w:val="004E7EFA"/>
    <w:rsid w:val="004F0D3E"/>
    <w:rsid w:val="004F17C6"/>
    <w:rsid w:val="004F256B"/>
    <w:rsid w:val="004F2948"/>
    <w:rsid w:val="004F3116"/>
    <w:rsid w:val="005002E7"/>
    <w:rsid w:val="0050155D"/>
    <w:rsid w:val="00501B45"/>
    <w:rsid w:val="00501CA0"/>
    <w:rsid w:val="00502637"/>
    <w:rsid w:val="00503A3A"/>
    <w:rsid w:val="00503ABD"/>
    <w:rsid w:val="00503FDF"/>
    <w:rsid w:val="005046EC"/>
    <w:rsid w:val="00504F51"/>
    <w:rsid w:val="005051CF"/>
    <w:rsid w:val="005057F1"/>
    <w:rsid w:val="0050711C"/>
    <w:rsid w:val="00507BDE"/>
    <w:rsid w:val="00507D8B"/>
    <w:rsid w:val="00507F7F"/>
    <w:rsid w:val="00510AC4"/>
    <w:rsid w:val="005112FD"/>
    <w:rsid w:val="00513F61"/>
    <w:rsid w:val="005145AE"/>
    <w:rsid w:val="00514EC3"/>
    <w:rsid w:val="00514EE1"/>
    <w:rsid w:val="005157DE"/>
    <w:rsid w:val="00515BAB"/>
    <w:rsid w:val="005178E8"/>
    <w:rsid w:val="005178F6"/>
    <w:rsid w:val="005203A8"/>
    <w:rsid w:val="00520615"/>
    <w:rsid w:val="00520B4C"/>
    <w:rsid w:val="00520BC3"/>
    <w:rsid w:val="00521AF4"/>
    <w:rsid w:val="00521D78"/>
    <w:rsid w:val="00521D80"/>
    <w:rsid w:val="005231E4"/>
    <w:rsid w:val="0052345A"/>
    <w:rsid w:val="00523FE1"/>
    <w:rsid w:val="00524782"/>
    <w:rsid w:val="00524A4B"/>
    <w:rsid w:val="00525E1F"/>
    <w:rsid w:val="00525E23"/>
    <w:rsid w:val="005267D9"/>
    <w:rsid w:val="005277B7"/>
    <w:rsid w:val="0053151D"/>
    <w:rsid w:val="00531E70"/>
    <w:rsid w:val="0053355C"/>
    <w:rsid w:val="005359F1"/>
    <w:rsid w:val="00537A9F"/>
    <w:rsid w:val="005414AB"/>
    <w:rsid w:val="00541DA8"/>
    <w:rsid w:val="00541F3A"/>
    <w:rsid w:val="00543711"/>
    <w:rsid w:val="00543DB1"/>
    <w:rsid w:val="005442B6"/>
    <w:rsid w:val="005450CE"/>
    <w:rsid w:val="005452AF"/>
    <w:rsid w:val="005454FA"/>
    <w:rsid w:val="005456CF"/>
    <w:rsid w:val="00545EB2"/>
    <w:rsid w:val="00546AFB"/>
    <w:rsid w:val="0054763A"/>
    <w:rsid w:val="00547A44"/>
    <w:rsid w:val="00552AC0"/>
    <w:rsid w:val="00552D49"/>
    <w:rsid w:val="005565A0"/>
    <w:rsid w:val="00556DF0"/>
    <w:rsid w:val="005601F5"/>
    <w:rsid w:val="0056174C"/>
    <w:rsid w:val="00562108"/>
    <w:rsid w:val="00563081"/>
    <w:rsid w:val="00563626"/>
    <w:rsid w:val="00563D9C"/>
    <w:rsid w:val="00564920"/>
    <w:rsid w:val="00566468"/>
    <w:rsid w:val="00571BCB"/>
    <w:rsid w:val="005723C8"/>
    <w:rsid w:val="005725F1"/>
    <w:rsid w:val="005729EE"/>
    <w:rsid w:val="00573952"/>
    <w:rsid w:val="00574671"/>
    <w:rsid w:val="00575520"/>
    <w:rsid w:val="00580088"/>
    <w:rsid w:val="00581D6A"/>
    <w:rsid w:val="00582BCB"/>
    <w:rsid w:val="00584CE6"/>
    <w:rsid w:val="00584D20"/>
    <w:rsid w:val="00585AF6"/>
    <w:rsid w:val="00586239"/>
    <w:rsid w:val="005912A5"/>
    <w:rsid w:val="005915A0"/>
    <w:rsid w:val="00591C3E"/>
    <w:rsid w:val="00591C66"/>
    <w:rsid w:val="00591CE9"/>
    <w:rsid w:val="00593942"/>
    <w:rsid w:val="005946A5"/>
    <w:rsid w:val="005965F5"/>
    <w:rsid w:val="00596B61"/>
    <w:rsid w:val="00597FDE"/>
    <w:rsid w:val="005A1050"/>
    <w:rsid w:val="005A1CBD"/>
    <w:rsid w:val="005A2013"/>
    <w:rsid w:val="005A2521"/>
    <w:rsid w:val="005A2E02"/>
    <w:rsid w:val="005A353B"/>
    <w:rsid w:val="005A37E5"/>
    <w:rsid w:val="005A4FA2"/>
    <w:rsid w:val="005A5074"/>
    <w:rsid w:val="005A61C8"/>
    <w:rsid w:val="005A6D2A"/>
    <w:rsid w:val="005A6D47"/>
    <w:rsid w:val="005A7921"/>
    <w:rsid w:val="005B1C77"/>
    <w:rsid w:val="005B3D99"/>
    <w:rsid w:val="005B3EDC"/>
    <w:rsid w:val="005B453E"/>
    <w:rsid w:val="005B5336"/>
    <w:rsid w:val="005C14D2"/>
    <w:rsid w:val="005C4971"/>
    <w:rsid w:val="005C49A9"/>
    <w:rsid w:val="005C4DC5"/>
    <w:rsid w:val="005C5357"/>
    <w:rsid w:val="005C55B0"/>
    <w:rsid w:val="005C5754"/>
    <w:rsid w:val="005C5EA0"/>
    <w:rsid w:val="005C6546"/>
    <w:rsid w:val="005C677C"/>
    <w:rsid w:val="005C68D3"/>
    <w:rsid w:val="005C6B77"/>
    <w:rsid w:val="005C6BA2"/>
    <w:rsid w:val="005C76AC"/>
    <w:rsid w:val="005D0770"/>
    <w:rsid w:val="005D0E7E"/>
    <w:rsid w:val="005D32EC"/>
    <w:rsid w:val="005D3A4E"/>
    <w:rsid w:val="005D4FDF"/>
    <w:rsid w:val="005D59E0"/>
    <w:rsid w:val="005D6E6D"/>
    <w:rsid w:val="005D6E7B"/>
    <w:rsid w:val="005D75B2"/>
    <w:rsid w:val="005D79B8"/>
    <w:rsid w:val="005E0682"/>
    <w:rsid w:val="005E1DFB"/>
    <w:rsid w:val="005E2329"/>
    <w:rsid w:val="005E2FC5"/>
    <w:rsid w:val="005E4303"/>
    <w:rsid w:val="005E4D7D"/>
    <w:rsid w:val="005E647E"/>
    <w:rsid w:val="005E683B"/>
    <w:rsid w:val="005E7245"/>
    <w:rsid w:val="005E73CD"/>
    <w:rsid w:val="005E73DB"/>
    <w:rsid w:val="005E7FEA"/>
    <w:rsid w:val="005F0E02"/>
    <w:rsid w:val="005F14D1"/>
    <w:rsid w:val="005F1D9B"/>
    <w:rsid w:val="005F42E8"/>
    <w:rsid w:val="005F4B49"/>
    <w:rsid w:val="005F546C"/>
    <w:rsid w:val="005F5C24"/>
    <w:rsid w:val="005F6C9C"/>
    <w:rsid w:val="00600C25"/>
    <w:rsid w:val="00601141"/>
    <w:rsid w:val="00601EDE"/>
    <w:rsid w:val="00602213"/>
    <w:rsid w:val="0060391D"/>
    <w:rsid w:val="00603CBE"/>
    <w:rsid w:val="00604BFA"/>
    <w:rsid w:val="00604CF1"/>
    <w:rsid w:val="00605A0A"/>
    <w:rsid w:val="00607423"/>
    <w:rsid w:val="00610514"/>
    <w:rsid w:val="00610C35"/>
    <w:rsid w:val="00612E29"/>
    <w:rsid w:val="0061383D"/>
    <w:rsid w:val="00613C26"/>
    <w:rsid w:val="006145A4"/>
    <w:rsid w:val="00614BE3"/>
    <w:rsid w:val="006154D0"/>
    <w:rsid w:val="00616352"/>
    <w:rsid w:val="00617433"/>
    <w:rsid w:val="00617DE1"/>
    <w:rsid w:val="006219FD"/>
    <w:rsid w:val="00621B8A"/>
    <w:rsid w:val="00621E54"/>
    <w:rsid w:val="006239C1"/>
    <w:rsid w:val="00625607"/>
    <w:rsid w:val="00625E94"/>
    <w:rsid w:val="006276D4"/>
    <w:rsid w:val="00627AAA"/>
    <w:rsid w:val="00631636"/>
    <w:rsid w:val="006317C5"/>
    <w:rsid w:val="00631A2E"/>
    <w:rsid w:val="0063240B"/>
    <w:rsid w:val="006324E9"/>
    <w:rsid w:val="0063303C"/>
    <w:rsid w:val="00633119"/>
    <w:rsid w:val="00633325"/>
    <w:rsid w:val="00633935"/>
    <w:rsid w:val="006355A3"/>
    <w:rsid w:val="00635827"/>
    <w:rsid w:val="00635DB3"/>
    <w:rsid w:val="00635DE4"/>
    <w:rsid w:val="00636DF7"/>
    <w:rsid w:val="00637001"/>
    <w:rsid w:val="00640ABB"/>
    <w:rsid w:val="00642C13"/>
    <w:rsid w:val="00644818"/>
    <w:rsid w:val="00644946"/>
    <w:rsid w:val="006450AC"/>
    <w:rsid w:val="00646FAD"/>
    <w:rsid w:val="006479F5"/>
    <w:rsid w:val="00647A4F"/>
    <w:rsid w:val="00650038"/>
    <w:rsid w:val="0065057C"/>
    <w:rsid w:val="006525E3"/>
    <w:rsid w:val="006528C9"/>
    <w:rsid w:val="00653737"/>
    <w:rsid w:val="0065402A"/>
    <w:rsid w:val="0065414D"/>
    <w:rsid w:val="00654B7D"/>
    <w:rsid w:val="0065594F"/>
    <w:rsid w:val="00655D7F"/>
    <w:rsid w:val="0065601C"/>
    <w:rsid w:val="0065616F"/>
    <w:rsid w:val="00656246"/>
    <w:rsid w:val="00660CE2"/>
    <w:rsid w:val="00661973"/>
    <w:rsid w:val="00662CCF"/>
    <w:rsid w:val="00663C76"/>
    <w:rsid w:val="00664A2D"/>
    <w:rsid w:val="0066552B"/>
    <w:rsid w:val="00667DB5"/>
    <w:rsid w:val="006703EE"/>
    <w:rsid w:val="00670A9B"/>
    <w:rsid w:val="00671B10"/>
    <w:rsid w:val="00671D56"/>
    <w:rsid w:val="00672B71"/>
    <w:rsid w:val="00672BF1"/>
    <w:rsid w:val="00672CAF"/>
    <w:rsid w:val="00672EAD"/>
    <w:rsid w:val="006749D2"/>
    <w:rsid w:val="00675124"/>
    <w:rsid w:val="00675ADD"/>
    <w:rsid w:val="00680729"/>
    <w:rsid w:val="00680E5C"/>
    <w:rsid w:val="00681F0E"/>
    <w:rsid w:val="00682CF6"/>
    <w:rsid w:val="0068301F"/>
    <w:rsid w:val="00683B38"/>
    <w:rsid w:val="00684822"/>
    <w:rsid w:val="00684DDB"/>
    <w:rsid w:val="006855FA"/>
    <w:rsid w:val="006867BC"/>
    <w:rsid w:val="00686973"/>
    <w:rsid w:val="0068709E"/>
    <w:rsid w:val="00687738"/>
    <w:rsid w:val="00687C27"/>
    <w:rsid w:val="00687D6F"/>
    <w:rsid w:val="0069003F"/>
    <w:rsid w:val="0069035A"/>
    <w:rsid w:val="00690583"/>
    <w:rsid w:val="00690B6E"/>
    <w:rsid w:val="00690CEB"/>
    <w:rsid w:val="006919E8"/>
    <w:rsid w:val="00693B58"/>
    <w:rsid w:val="006942E3"/>
    <w:rsid w:val="00694A1B"/>
    <w:rsid w:val="00695CEC"/>
    <w:rsid w:val="006A0DE3"/>
    <w:rsid w:val="006A1051"/>
    <w:rsid w:val="006A1F7A"/>
    <w:rsid w:val="006A2066"/>
    <w:rsid w:val="006A31C4"/>
    <w:rsid w:val="006A4EE4"/>
    <w:rsid w:val="006A5A15"/>
    <w:rsid w:val="006A5C64"/>
    <w:rsid w:val="006A69AE"/>
    <w:rsid w:val="006A7085"/>
    <w:rsid w:val="006B1398"/>
    <w:rsid w:val="006B2E3A"/>
    <w:rsid w:val="006B32C9"/>
    <w:rsid w:val="006B4276"/>
    <w:rsid w:val="006B4315"/>
    <w:rsid w:val="006B4A34"/>
    <w:rsid w:val="006B54A4"/>
    <w:rsid w:val="006B5888"/>
    <w:rsid w:val="006B6851"/>
    <w:rsid w:val="006B71A1"/>
    <w:rsid w:val="006B7FB6"/>
    <w:rsid w:val="006C076C"/>
    <w:rsid w:val="006C0AD3"/>
    <w:rsid w:val="006C21BA"/>
    <w:rsid w:val="006C2DF8"/>
    <w:rsid w:val="006C32DC"/>
    <w:rsid w:val="006C4366"/>
    <w:rsid w:val="006C4457"/>
    <w:rsid w:val="006C5120"/>
    <w:rsid w:val="006C53A9"/>
    <w:rsid w:val="006D130D"/>
    <w:rsid w:val="006D1BEE"/>
    <w:rsid w:val="006D2169"/>
    <w:rsid w:val="006D334D"/>
    <w:rsid w:val="006D4258"/>
    <w:rsid w:val="006D79A3"/>
    <w:rsid w:val="006D7DB9"/>
    <w:rsid w:val="006E028E"/>
    <w:rsid w:val="006E0899"/>
    <w:rsid w:val="006E0C71"/>
    <w:rsid w:val="006E1A98"/>
    <w:rsid w:val="006E333C"/>
    <w:rsid w:val="006E48CF"/>
    <w:rsid w:val="006E4A54"/>
    <w:rsid w:val="006E4EE4"/>
    <w:rsid w:val="006E5AC4"/>
    <w:rsid w:val="006E5D9B"/>
    <w:rsid w:val="006E68F3"/>
    <w:rsid w:val="006E6A8A"/>
    <w:rsid w:val="006E78D1"/>
    <w:rsid w:val="006F14ED"/>
    <w:rsid w:val="006F16B4"/>
    <w:rsid w:val="006F1768"/>
    <w:rsid w:val="006F36B4"/>
    <w:rsid w:val="006F376A"/>
    <w:rsid w:val="006F380B"/>
    <w:rsid w:val="006F4945"/>
    <w:rsid w:val="006F639D"/>
    <w:rsid w:val="006F64BE"/>
    <w:rsid w:val="006F6AF9"/>
    <w:rsid w:val="006F6F6C"/>
    <w:rsid w:val="006F741C"/>
    <w:rsid w:val="006F752B"/>
    <w:rsid w:val="006F7AAF"/>
    <w:rsid w:val="00700741"/>
    <w:rsid w:val="00700E32"/>
    <w:rsid w:val="00700FE6"/>
    <w:rsid w:val="00701BAE"/>
    <w:rsid w:val="007029AA"/>
    <w:rsid w:val="00702F11"/>
    <w:rsid w:val="0070346A"/>
    <w:rsid w:val="00703EBE"/>
    <w:rsid w:val="00704318"/>
    <w:rsid w:val="00704940"/>
    <w:rsid w:val="0070540B"/>
    <w:rsid w:val="00705809"/>
    <w:rsid w:val="007059F1"/>
    <w:rsid w:val="00705D64"/>
    <w:rsid w:val="00706C54"/>
    <w:rsid w:val="00710EEF"/>
    <w:rsid w:val="00710F8E"/>
    <w:rsid w:val="007111DA"/>
    <w:rsid w:val="0071156C"/>
    <w:rsid w:val="007125AF"/>
    <w:rsid w:val="00713527"/>
    <w:rsid w:val="00713E62"/>
    <w:rsid w:val="0071582D"/>
    <w:rsid w:val="00716B90"/>
    <w:rsid w:val="00716F54"/>
    <w:rsid w:val="007174A0"/>
    <w:rsid w:val="0071774C"/>
    <w:rsid w:val="00721C3F"/>
    <w:rsid w:val="00721DFA"/>
    <w:rsid w:val="007224D1"/>
    <w:rsid w:val="0072328C"/>
    <w:rsid w:val="00725671"/>
    <w:rsid w:val="00726943"/>
    <w:rsid w:val="007276AC"/>
    <w:rsid w:val="00727881"/>
    <w:rsid w:val="00727E30"/>
    <w:rsid w:val="007322B8"/>
    <w:rsid w:val="00732EF1"/>
    <w:rsid w:val="007330D6"/>
    <w:rsid w:val="0073508F"/>
    <w:rsid w:val="00735A12"/>
    <w:rsid w:val="0073611F"/>
    <w:rsid w:val="00736A33"/>
    <w:rsid w:val="00736F7F"/>
    <w:rsid w:val="00737126"/>
    <w:rsid w:val="00737DE1"/>
    <w:rsid w:val="007404A7"/>
    <w:rsid w:val="00740FD0"/>
    <w:rsid w:val="007410E3"/>
    <w:rsid w:val="00741447"/>
    <w:rsid w:val="007425DE"/>
    <w:rsid w:val="0074421C"/>
    <w:rsid w:val="00744634"/>
    <w:rsid w:val="00746D8C"/>
    <w:rsid w:val="0075022F"/>
    <w:rsid w:val="007515A4"/>
    <w:rsid w:val="00752A2D"/>
    <w:rsid w:val="0075339A"/>
    <w:rsid w:val="007551CE"/>
    <w:rsid w:val="00755B07"/>
    <w:rsid w:val="00757F78"/>
    <w:rsid w:val="007618D3"/>
    <w:rsid w:val="00761B81"/>
    <w:rsid w:val="00762EE4"/>
    <w:rsid w:val="007634EE"/>
    <w:rsid w:val="00763920"/>
    <w:rsid w:val="00763EDA"/>
    <w:rsid w:val="00764BC3"/>
    <w:rsid w:val="0076531C"/>
    <w:rsid w:val="007653BE"/>
    <w:rsid w:val="00765831"/>
    <w:rsid w:val="00765FE0"/>
    <w:rsid w:val="0076627E"/>
    <w:rsid w:val="00766E5D"/>
    <w:rsid w:val="00767554"/>
    <w:rsid w:val="00767758"/>
    <w:rsid w:val="007677D0"/>
    <w:rsid w:val="00767D64"/>
    <w:rsid w:val="0077461F"/>
    <w:rsid w:val="00774A1E"/>
    <w:rsid w:val="00774AE4"/>
    <w:rsid w:val="00774C9D"/>
    <w:rsid w:val="00775377"/>
    <w:rsid w:val="007764F4"/>
    <w:rsid w:val="00777885"/>
    <w:rsid w:val="00781AFA"/>
    <w:rsid w:val="00782CCB"/>
    <w:rsid w:val="00782D5F"/>
    <w:rsid w:val="00783068"/>
    <w:rsid w:val="00783163"/>
    <w:rsid w:val="007834A5"/>
    <w:rsid w:val="0078449C"/>
    <w:rsid w:val="00790ACD"/>
    <w:rsid w:val="00792616"/>
    <w:rsid w:val="00792B20"/>
    <w:rsid w:val="00794F04"/>
    <w:rsid w:val="007959B5"/>
    <w:rsid w:val="007A031E"/>
    <w:rsid w:val="007A15B2"/>
    <w:rsid w:val="007A187B"/>
    <w:rsid w:val="007A21F7"/>
    <w:rsid w:val="007A3410"/>
    <w:rsid w:val="007A3930"/>
    <w:rsid w:val="007A3DD1"/>
    <w:rsid w:val="007A7779"/>
    <w:rsid w:val="007A7FF6"/>
    <w:rsid w:val="007B0BBA"/>
    <w:rsid w:val="007B23B7"/>
    <w:rsid w:val="007B2BBF"/>
    <w:rsid w:val="007B3377"/>
    <w:rsid w:val="007B35EB"/>
    <w:rsid w:val="007B5B0D"/>
    <w:rsid w:val="007C007F"/>
    <w:rsid w:val="007C240D"/>
    <w:rsid w:val="007C2851"/>
    <w:rsid w:val="007C2DED"/>
    <w:rsid w:val="007C2F6F"/>
    <w:rsid w:val="007C3147"/>
    <w:rsid w:val="007C3529"/>
    <w:rsid w:val="007C3E17"/>
    <w:rsid w:val="007C418E"/>
    <w:rsid w:val="007C4456"/>
    <w:rsid w:val="007C5391"/>
    <w:rsid w:val="007C601D"/>
    <w:rsid w:val="007D08FE"/>
    <w:rsid w:val="007D2512"/>
    <w:rsid w:val="007D40B1"/>
    <w:rsid w:val="007D45EF"/>
    <w:rsid w:val="007D5A3E"/>
    <w:rsid w:val="007D742F"/>
    <w:rsid w:val="007E035D"/>
    <w:rsid w:val="007E1EB7"/>
    <w:rsid w:val="007E25D9"/>
    <w:rsid w:val="007E3611"/>
    <w:rsid w:val="007E3943"/>
    <w:rsid w:val="007E3C6E"/>
    <w:rsid w:val="007E3F7C"/>
    <w:rsid w:val="007E4050"/>
    <w:rsid w:val="007E5427"/>
    <w:rsid w:val="007E5856"/>
    <w:rsid w:val="007E7457"/>
    <w:rsid w:val="007F0155"/>
    <w:rsid w:val="007F051E"/>
    <w:rsid w:val="007F05A6"/>
    <w:rsid w:val="007F1885"/>
    <w:rsid w:val="007F18D0"/>
    <w:rsid w:val="007F2208"/>
    <w:rsid w:val="007F35B0"/>
    <w:rsid w:val="007F5815"/>
    <w:rsid w:val="007F66DB"/>
    <w:rsid w:val="007F775F"/>
    <w:rsid w:val="00800015"/>
    <w:rsid w:val="00801482"/>
    <w:rsid w:val="00802800"/>
    <w:rsid w:val="008039DA"/>
    <w:rsid w:val="00803D92"/>
    <w:rsid w:val="00804C84"/>
    <w:rsid w:val="00804D8E"/>
    <w:rsid w:val="00804E31"/>
    <w:rsid w:val="0080515D"/>
    <w:rsid w:val="0080546C"/>
    <w:rsid w:val="008055DD"/>
    <w:rsid w:val="00805DC3"/>
    <w:rsid w:val="00806605"/>
    <w:rsid w:val="008070AD"/>
    <w:rsid w:val="00807216"/>
    <w:rsid w:val="0081069E"/>
    <w:rsid w:val="008108A6"/>
    <w:rsid w:val="00813735"/>
    <w:rsid w:val="00813B97"/>
    <w:rsid w:val="008156A4"/>
    <w:rsid w:val="008164C9"/>
    <w:rsid w:val="00820597"/>
    <w:rsid w:val="008215B4"/>
    <w:rsid w:val="008219F2"/>
    <w:rsid w:val="00821FA1"/>
    <w:rsid w:val="00822AFA"/>
    <w:rsid w:val="008234DC"/>
    <w:rsid w:val="00823F10"/>
    <w:rsid w:val="00825279"/>
    <w:rsid w:val="00826D20"/>
    <w:rsid w:val="0082766D"/>
    <w:rsid w:val="00830B87"/>
    <w:rsid w:val="0083157E"/>
    <w:rsid w:val="00832BC6"/>
    <w:rsid w:val="008343D6"/>
    <w:rsid w:val="00834CCF"/>
    <w:rsid w:val="00834CFB"/>
    <w:rsid w:val="00834E01"/>
    <w:rsid w:val="0084076B"/>
    <w:rsid w:val="00841B36"/>
    <w:rsid w:val="008420AB"/>
    <w:rsid w:val="00842D74"/>
    <w:rsid w:val="00842E16"/>
    <w:rsid w:val="00843903"/>
    <w:rsid w:val="00843FB4"/>
    <w:rsid w:val="0084408F"/>
    <w:rsid w:val="00844784"/>
    <w:rsid w:val="00845AD2"/>
    <w:rsid w:val="00847B88"/>
    <w:rsid w:val="008500E6"/>
    <w:rsid w:val="00850610"/>
    <w:rsid w:val="0085229A"/>
    <w:rsid w:val="00852BB3"/>
    <w:rsid w:val="00853502"/>
    <w:rsid w:val="008540CB"/>
    <w:rsid w:val="00854565"/>
    <w:rsid w:val="00854581"/>
    <w:rsid w:val="00854D22"/>
    <w:rsid w:val="0085686B"/>
    <w:rsid w:val="00860CB0"/>
    <w:rsid w:val="00861DE9"/>
    <w:rsid w:val="0086268C"/>
    <w:rsid w:val="00862EF4"/>
    <w:rsid w:val="00863B48"/>
    <w:rsid w:val="00865818"/>
    <w:rsid w:val="008667A3"/>
    <w:rsid w:val="0086682B"/>
    <w:rsid w:val="00870D2C"/>
    <w:rsid w:val="00871DA6"/>
    <w:rsid w:val="008734F3"/>
    <w:rsid w:val="00874FF2"/>
    <w:rsid w:val="00875702"/>
    <w:rsid w:val="00876A4D"/>
    <w:rsid w:val="0088081F"/>
    <w:rsid w:val="008808D1"/>
    <w:rsid w:val="00880989"/>
    <w:rsid w:val="00880F78"/>
    <w:rsid w:val="00881176"/>
    <w:rsid w:val="008829E1"/>
    <w:rsid w:val="008830A6"/>
    <w:rsid w:val="00884223"/>
    <w:rsid w:val="008845B0"/>
    <w:rsid w:val="0088503F"/>
    <w:rsid w:val="00885B6E"/>
    <w:rsid w:val="00886AC4"/>
    <w:rsid w:val="008870A3"/>
    <w:rsid w:val="008905C1"/>
    <w:rsid w:val="0089092D"/>
    <w:rsid w:val="008913D0"/>
    <w:rsid w:val="008928D2"/>
    <w:rsid w:val="0089431F"/>
    <w:rsid w:val="008950A9"/>
    <w:rsid w:val="008952FF"/>
    <w:rsid w:val="00896D9F"/>
    <w:rsid w:val="0089770B"/>
    <w:rsid w:val="008A0B1D"/>
    <w:rsid w:val="008A0BB4"/>
    <w:rsid w:val="008A10DA"/>
    <w:rsid w:val="008A2751"/>
    <w:rsid w:val="008A2AED"/>
    <w:rsid w:val="008A4A22"/>
    <w:rsid w:val="008A584E"/>
    <w:rsid w:val="008A6884"/>
    <w:rsid w:val="008A700A"/>
    <w:rsid w:val="008B0703"/>
    <w:rsid w:val="008B093D"/>
    <w:rsid w:val="008B185B"/>
    <w:rsid w:val="008B1CDB"/>
    <w:rsid w:val="008B2634"/>
    <w:rsid w:val="008B26B1"/>
    <w:rsid w:val="008B297F"/>
    <w:rsid w:val="008B3314"/>
    <w:rsid w:val="008B3338"/>
    <w:rsid w:val="008B3B35"/>
    <w:rsid w:val="008B3BF1"/>
    <w:rsid w:val="008B3FC6"/>
    <w:rsid w:val="008B4BF3"/>
    <w:rsid w:val="008B4EEB"/>
    <w:rsid w:val="008B4FD2"/>
    <w:rsid w:val="008B54B0"/>
    <w:rsid w:val="008B61BF"/>
    <w:rsid w:val="008B6B11"/>
    <w:rsid w:val="008C0118"/>
    <w:rsid w:val="008C011D"/>
    <w:rsid w:val="008C0688"/>
    <w:rsid w:val="008C0D3C"/>
    <w:rsid w:val="008C0E36"/>
    <w:rsid w:val="008C13DB"/>
    <w:rsid w:val="008C1539"/>
    <w:rsid w:val="008C22D5"/>
    <w:rsid w:val="008C30C1"/>
    <w:rsid w:val="008C3240"/>
    <w:rsid w:val="008C4108"/>
    <w:rsid w:val="008C41DE"/>
    <w:rsid w:val="008C5B21"/>
    <w:rsid w:val="008C5C80"/>
    <w:rsid w:val="008C68E1"/>
    <w:rsid w:val="008C6A74"/>
    <w:rsid w:val="008C7C39"/>
    <w:rsid w:val="008D0B1A"/>
    <w:rsid w:val="008D1888"/>
    <w:rsid w:val="008D2C72"/>
    <w:rsid w:val="008D2EB9"/>
    <w:rsid w:val="008D3371"/>
    <w:rsid w:val="008D3A2D"/>
    <w:rsid w:val="008D4050"/>
    <w:rsid w:val="008D46DF"/>
    <w:rsid w:val="008D4D00"/>
    <w:rsid w:val="008D649A"/>
    <w:rsid w:val="008D6D96"/>
    <w:rsid w:val="008E02E3"/>
    <w:rsid w:val="008E03C9"/>
    <w:rsid w:val="008E0532"/>
    <w:rsid w:val="008E149C"/>
    <w:rsid w:val="008E2274"/>
    <w:rsid w:val="008E248B"/>
    <w:rsid w:val="008E374D"/>
    <w:rsid w:val="008E40DC"/>
    <w:rsid w:val="008E43AA"/>
    <w:rsid w:val="008E5ABB"/>
    <w:rsid w:val="008E6753"/>
    <w:rsid w:val="008E70FB"/>
    <w:rsid w:val="008E761A"/>
    <w:rsid w:val="008F235C"/>
    <w:rsid w:val="008F37C6"/>
    <w:rsid w:val="008F4B31"/>
    <w:rsid w:val="00900535"/>
    <w:rsid w:val="00900CE4"/>
    <w:rsid w:val="0090188D"/>
    <w:rsid w:val="00901A34"/>
    <w:rsid w:val="00903824"/>
    <w:rsid w:val="009059B4"/>
    <w:rsid w:val="00905DA1"/>
    <w:rsid w:val="009060FF"/>
    <w:rsid w:val="00906432"/>
    <w:rsid w:val="00906CE6"/>
    <w:rsid w:val="0090795B"/>
    <w:rsid w:val="00907FCC"/>
    <w:rsid w:val="00910403"/>
    <w:rsid w:val="00911F18"/>
    <w:rsid w:val="00912FB9"/>
    <w:rsid w:val="0091370D"/>
    <w:rsid w:val="00913929"/>
    <w:rsid w:val="009144AA"/>
    <w:rsid w:val="00914CAE"/>
    <w:rsid w:val="00914F8E"/>
    <w:rsid w:val="00915AB4"/>
    <w:rsid w:val="0091607A"/>
    <w:rsid w:val="00916E3A"/>
    <w:rsid w:val="00917ED3"/>
    <w:rsid w:val="00921493"/>
    <w:rsid w:val="00922031"/>
    <w:rsid w:val="009224F1"/>
    <w:rsid w:val="00923635"/>
    <w:rsid w:val="0092588A"/>
    <w:rsid w:val="00926E2F"/>
    <w:rsid w:val="009311C9"/>
    <w:rsid w:val="00931403"/>
    <w:rsid w:val="00931431"/>
    <w:rsid w:val="00931FC5"/>
    <w:rsid w:val="0093254A"/>
    <w:rsid w:val="00932E96"/>
    <w:rsid w:val="00933088"/>
    <w:rsid w:val="009337B6"/>
    <w:rsid w:val="00933C2D"/>
    <w:rsid w:val="00934253"/>
    <w:rsid w:val="00934483"/>
    <w:rsid w:val="009359E4"/>
    <w:rsid w:val="00935B9E"/>
    <w:rsid w:val="0093625B"/>
    <w:rsid w:val="009365AC"/>
    <w:rsid w:val="00940606"/>
    <w:rsid w:val="00941F59"/>
    <w:rsid w:val="009428DD"/>
    <w:rsid w:val="00942C9A"/>
    <w:rsid w:val="00944D2D"/>
    <w:rsid w:val="0094534E"/>
    <w:rsid w:val="009453CE"/>
    <w:rsid w:val="00945520"/>
    <w:rsid w:val="00945BF8"/>
    <w:rsid w:val="0094601B"/>
    <w:rsid w:val="009502F5"/>
    <w:rsid w:val="00950658"/>
    <w:rsid w:val="00951239"/>
    <w:rsid w:val="0095143E"/>
    <w:rsid w:val="00951B9C"/>
    <w:rsid w:val="00951EE1"/>
    <w:rsid w:val="00951F17"/>
    <w:rsid w:val="00952CBE"/>
    <w:rsid w:val="00953A7A"/>
    <w:rsid w:val="00957161"/>
    <w:rsid w:val="009579F7"/>
    <w:rsid w:val="009615AC"/>
    <w:rsid w:val="0096262D"/>
    <w:rsid w:val="00962E1C"/>
    <w:rsid w:val="009636A0"/>
    <w:rsid w:val="0096532B"/>
    <w:rsid w:val="00967357"/>
    <w:rsid w:val="0096776D"/>
    <w:rsid w:val="00967FE7"/>
    <w:rsid w:val="00970B42"/>
    <w:rsid w:val="00970C46"/>
    <w:rsid w:val="00972097"/>
    <w:rsid w:val="009734CB"/>
    <w:rsid w:val="009750BE"/>
    <w:rsid w:val="00975B9A"/>
    <w:rsid w:val="00975D1B"/>
    <w:rsid w:val="00977F99"/>
    <w:rsid w:val="00980671"/>
    <w:rsid w:val="00980745"/>
    <w:rsid w:val="0098175E"/>
    <w:rsid w:val="00981834"/>
    <w:rsid w:val="00984673"/>
    <w:rsid w:val="009848DB"/>
    <w:rsid w:val="00985545"/>
    <w:rsid w:val="009910D7"/>
    <w:rsid w:val="0099115C"/>
    <w:rsid w:val="009915FB"/>
    <w:rsid w:val="00991D69"/>
    <w:rsid w:val="00992DFA"/>
    <w:rsid w:val="00994A35"/>
    <w:rsid w:val="00995CFA"/>
    <w:rsid w:val="00995FE3"/>
    <w:rsid w:val="009962E3"/>
    <w:rsid w:val="009971F3"/>
    <w:rsid w:val="009A01EF"/>
    <w:rsid w:val="009A06D4"/>
    <w:rsid w:val="009A08C8"/>
    <w:rsid w:val="009A1CB0"/>
    <w:rsid w:val="009A205D"/>
    <w:rsid w:val="009A27DA"/>
    <w:rsid w:val="009A2EFD"/>
    <w:rsid w:val="009A617B"/>
    <w:rsid w:val="009A6A58"/>
    <w:rsid w:val="009A72FA"/>
    <w:rsid w:val="009A7B3D"/>
    <w:rsid w:val="009B1051"/>
    <w:rsid w:val="009B20FA"/>
    <w:rsid w:val="009B3A4D"/>
    <w:rsid w:val="009B3B6C"/>
    <w:rsid w:val="009B43E3"/>
    <w:rsid w:val="009B5829"/>
    <w:rsid w:val="009B6290"/>
    <w:rsid w:val="009C24D5"/>
    <w:rsid w:val="009C2A84"/>
    <w:rsid w:val="009C2B74"/>
    <w:rsid w:val="009C312E"/>
    <w:rsid w:val="009C4965"/>
    <w:rsid w:val="009C4ED9"/>
    <w:rsid w:val="009C5A2C"/>
    <w:rsid w:val="009C5C73"/>
    <w:rsid w:val="009C5D60"/>
    <w:rsid w:val="009C6177"/>
    <w:rsid w:val="009C6194"/>
    <w:rsid w:val="009C6686"/>
    <w:rsid w:val="009C7311"/>
    <w:rsid w:val="009D050E"/>
    <w:rsid w:val="009D0E23"/>
    <w:rsid w:val="009D0EAB"/>
    <w:rsid w:val="009D0F44"/>
    <w:rsid w:val="009D1675"/>
    <w:rsid w:val="009D2BE8"/>
    <w:rsid w:val="009D3648"/>
    <w:rsid w:val="009D44BD"/>
    <w:rsid w:val="009D5232"/>
    <w:rsid w:val="009D52DD"/>
    <w:rsid w:val="009D5C2E"/>
    <w:rsid w:val="009D5CC7"/>
    <w:rsid w:val="009D6DAB"/>
    <w:rsid w:val="009D769D"/>
    <w:rsid w:val="009D7FBF"/>
    <w:rsid w:val="009E3DC1"/>
    <w:rsid w:val="009E3E93"/>
    <w:rsid w:val="009E4875"/>
    <w:rsid w:val="009E514B"/>
    <w:rsid w:val="009E51B9"/>
    <w:rsid w:val="009E595C"/>
    <w:rsid w:val="009E62E1"/>
    <w:rsid w:val="009E6417"/>
    <w:rsid w:val="009E7BFA"/>
    <w:rsid w:val="009E7C3C"/>
    <w:rsid w:val="009F0B52"/>
    <w:rsid w:val="009F182A"/>
    <w:rsid w:val="009F19B6"/>
    <w:rsid w:val="009F33D3"/>
    <w:rsid w:val="009F36CE"/>
    <w:rsid w:val="009F3B7A"/>
    <w:rsid w:val="009F525F"/>
    <w:rsid w:val="009F5519"/>
    <w:rsid w:val="009F568A"/>
    <w:rsid w:val="009F5C42"/>
    <w:rsid w:val="009F6495"/>
    <w:rsid w:val="00A005CC"/>
    <w:rsid w:val="00A008EC"/>
    <w:rsid w:val="00A02474"/>
    <w:rsid w:val="00A035D0"/>
    <w:rsid w:val="00A0422A"/>
    <w:rsid w:val="00A04696"/>
    <w:rsid w:val="00A05BE4"/>
    <w:rsid w:val="00A05EBF"/>
    <w:rsid w:val="00A06F72"/>
    <w:rsid w:val="00A0726D"/>
    <w:rsid w:val="00A0778C"/>
    <w:rsid w:val="00A077D8"/>
    <w:rsid w:val="00A07CBB"/>
    <w:rsid w:val="00A11CA3"/>
    <w:rsid w:val="00A138A6"/>
    <w:rsid w:val="00A138AA"/>
    <w:rsid w:val="00A1417E"/>
    <w:rsid w:val="00A16266"/>
    <w:rsid w:val="00A165A0"/>
    <w:rsid w:val="00A17A82"/>
    <w:rsid w:val="00A17E9D"/>
    <w:rsid w:val="00A20104"/>
    <w:rsid w:val="00A207AA"/>
    <w:rsid w:val="00A215E3"/>
    <w:rsid w:val="00A22DA7"/>
    <w:rsid w:val="00A23104"/>
    <w:rsid w:val="00A247C3"/>
    <w:rsid w:val="00A25F97"/>
    <w:rsid w:val="00A27D18"/>
    <w:rsid w:val="00A30B37"/>
    <w:rsid w:val="00A3176E"/>
    <w:rsid w:val="00A317CA"/>
    <w:rsid w:val="00A31BAF"/>
    <w:rsid w:val="00A32DC5"/>
    <w:rsid w:val="00A330C9"/>
    <w:rsid w:val="00A35B0C"/>
    <w:rsid w:val="00A40448"/>
    <w:rsid w:val="00A4193C"/>
    <w:rsid w:val="00A41A48"/>
    <w:rsid w:val="00A42F28"/>
    <w:rsid w:val="00A45648"/>
    <w:rsid w:val="00A4629F"/>
    <w:rsid w:val="00A463A5"/>
    <w:rsid w:val="00A47626"/>
    <w:rsid w:val="00A50803"/>
    <w:rsid w:val="00A51A4B"/>
    <w:rsid w:val="00A51D07"/>
    <w:rsid w:val="00A52B02"/>
    <w:rsid w:val="00A553B3"/>
    <w:rsid w:val="00A564EA"/>
    <w:rsid w:val="00A57524"/>
    <w:rsid w:val="00A60CD1"/>
    <w:rsid w:val="00A60E3D"/>
    <w:rsid w:val="00A6126A"/>
    <w:rsid w:val="00A62815"/>
    <w:rsid w:val="00A63C6E"/>
    <w:rsid w:val="00A643B9"/>
    <w:rsid w:val="00A64466"/>
    <w:rsid w:val="00A64F02"/>
    <w:rsid w:val="00A652B6"/>
    <w:rsid w:val="00A65E27"/>
    <w:rsid w:val="00A668A3"/>
    <w:rsid w:val="00A66EBB"/>
    <w:rsid w:val="00A70277"/>
    <w:rsid w:val="00A708CD"/>
    <w:rsid w:val="00A70C88"/>
    <w:rsid w:val="00A7278E"/>
    <w:rsid w:val="00A732CF"/>
    <w:rsid w:val="00A73567"/>
    <w:rsid w:val="00A751E1"/>
    <w:rsid w:val="00A77016"/>
    <w:rsid w:val="00A775C7"/>
    <w:rsid w:val="00A81607"/>
    <w:rsid w:val="00A85C22"/>
    <w:rsid w:val="00A86A4A"/>
    <w:rsid w:val="00A86D0D"/>
    <w:rsid w:val="00A9032D"/>
    <w:rsid w:val="00A91042"/>
    <w:rsid w:val="00A91BF9"/>
    <w:rsid w:val="00A92490"/>
    <w:rsid w:val="00A93291"/>
    <w:rsid w:val="00A93449"/>
    <w:rsid w:val="00A93B53"/>
    <w:rsid w:val="00A94521"/>
    <w:rsid w:val="00A951D2"/>
    <w:rsid w:val="00A953A1"/>
    <w:rsid w:val="00A95BEF"/>
    <w:rsid w:val="00A96416"/>
    <w:rsid w:val="00A9710C"/>
    <w:rsid w:val="00A97484"/>
    <w:rsid w:val="00A9751C"/>
    <w:rsid w:val="00A97DE3"/>
    <w:rsid w:val="00AA124F"/>
    <w:rsid w:val="00AA18C8"/>
    <w:rsid w:val="00AA1B42"/>
    <w:rsid w:val="00AA1D4D"/>
    <w:rsid w:val="00AA219B"/>
    <w:rsid w:val="00AA41A2"/>
    <w:rsid w:val="00AA43E2"/>
    <w:rsid w:val="00AA648E"/>
    <w:rsid w:val="00AA7118"/>
    <w:rsid w:val="00AA76A8"/>
    <w:rsid w:val="00AA7E05"/>
    <w:rsid w:val="00AB023E"/>
    <w:rsid w:val="00AB05EE"/>
    <w:rsid w:val="00AB275A"/>
    <w:rsid w:val="00AB2F9A"/>
    <w:rsid w:val="00AB36D0"/>
    <w:rsid w:val="00AB4593"/>
    <w:rsid w:val="00AB4B90"/>
    <w:rsid w:val="00AB5D0C"/>
    <w:rsid w:val="00AB6552"/>
    <w:rsid w:val="00AB6D95"/>
    <w:rsid w:val="00AB7B04"/>
    <w:rsid w:val="00AC1982"/>
    <w:rsid w:val="00AC36B3"/>
    <w:rsid w:val="00AC5A75"/>
    <w:rsid w:val="00AC5F58"/>
    <w:rsid w:val="00AC6433"/>
    <w:rsid w:val="00AC7C20"/>
    <w:rsid w:val="00AD020C"/>
    <w:rsid w:val="00AD0660"/>
    <w:rsid w:val="00AD0CA1"/>
    <w:rsid w:val="00AD0D80"/>
    <w:rsid w:val="00AD122E"/>
    <w:rsid w:val="00AD1BF0"/>
    <w:rsid w:val="00AD27A6"/>
    <w:rsid w:val="00AD3800"/>
    <w:rsid w:val="00AD3C8B"/>
    <w:rsid w:val="00AD4AF6"/>
    <w:rsid w:val="00AD5C4F"/>
    <w:rsid w:val="00AD6373"/>
    <w:rsid w:val="00AE057C"/>
    <w:rsid w:val="00AE2C88"/>
    <w:rsid w:val="00AE37F2"/>
    <w:rsid w:val="00AE4492"/>
    <w:rsid w:val="00AE58E8"/>
    <w:rsid w:val="00AE6823"/>
    <w:rsid w:val="00AE68CC"/>
    <w:rsid w:val="00AF0225"/>
    <w:rsid w:val="00AF4E60"/>
    <w:rsid w:val="00AF552F"/>
    <w:rsid w:val="00AF5903"/>
    <w:rsid w:val="00AF64B3"/>
    <w:rsid w:val="00AF654A"/>
    <w:rsid w:val="00AF71B5"/>
    <w:rsid w:val="00AF7EFF"/>
    <w:rsid w:val="00B0167E"/>
    <w:rsid w:val="00B02A5B"/>
    <w:rsid w:val="00B035C2"/>
    <w:rsid w:val="00B03647"/>
    <w:rsid w:val="00B0395A"/>
    <w:rsid w:val="00B0494D"/>
    <w:rsid w:val="00B06963"/>
    <w:rsid w:val="00B07A1A"/>
    <w:rsid w:val="00B10251"/>
    <w:rsid w:val="00B10595"/>
    <w:rsid w:val="00B12F43"/>
    <w:rsid w:val="00B13E22"/>
    <w:rsid w:val="00B14876"/>
    <w:rsid w:val="00B1502E"/>
    <w:rsid w:val="00B1713A"/>
    <w:rsid w:val="00B17310"/>
    <w:rsid w:val="00B21AC4"/>
    <w:rsid w:val="00B22133"/>
    <w:rsid w:val="00B22452"/>
    <w:rsid w:val="00B226CB"/>
    <w:rsid w:val="00B2330B"/>
    <w:rsid w:val="00B238C4"/>
    <w:rsid w:val="00B24787"/>
    <w:rsid w:val="00B25C44"/>
    <w:rsid w:val="00B25D24"/>
    <w:rsid w:val="00B30B61"/>
    <w:rsid w:val="00B31010"/>
    <w:rsid w:val="00B325A1"/>
    <w:rsid w:val="00B33DD7"/>
    <w:rsid w:val="00B3498E"/>
    <w:rsid w:val="00B364C9"/>
    <w:rsid w:val="00B37CCE"/>
    <w:rsid w:val="00B40A63"/>
    <w:rsid w:val="00B40B75"/>
    <w:rsid w:val="00B414AF"/>
    <w:rsid w:val="00B41E7D"/>
    <w:rsid w:val="00B42F13"/>
    <w:rsid w:val="00B45ED6"/>
    <w:rsid w:val="00B45FA7"/>
    <w:rsid w:val="00B472C6"/>
    <w:rsid w:val="00B51A8C"/>
    <w:rsid w:val="00B5346D"/>
    <w:rsid w:val="00B54A40"/>
    <w:rsid w:val="00B54AFB"/>
    <w:rsid w:val="00B554A6"/>
    <w:rsid w:val="00B55E21"/>
    <w:rsid w:val="00B56EF9"/>
    <w:rsid w:val="00B5760E"/>
    <w:rsid w:val="00B60737"/>
    <w:rsid w:val="00B60F65"/>
    <w:rsid w:val="00B612E0"/>
    <w:rsid w:val="00B61CDC"/>
    <w:rsid w:val="00B6354E"/>
    <w:rsid w:val="00B63F00"/>
    <w:rsid w:val="00B6407E"/>
    <w:rsid w:val="00B64089"/>
    <w:rsid w:val="00B644C2"/>
    <w:rsid w:val="00B64926"/>
    <w:rsid w:val="00B64957"/>
    <w:rsid w:val="00B6597F"/>
    <w:rsid w:val="00B669DA"/>
    <w:rsid w:val="00B66BD9"/>
    <w:rsid w:val="00B66BF8"/>
    <w:rsid w:val="00B66C78"/>
    <w:rsid w:val="00B67C49"/>
    <w:rsid w:val="00B70000"/>
    <w:rsid w:val="00B70342"/>
    <w:rsid w:val="00B72348"/>
    <w:rsid w:val="00B72780"/>
    <w:rsid w:val="00B73EF5"/>
    <w:rsid w:val="00B749E4"/>
    <w:rsid w:val="00B7655E"/>
    <w:rsid w:val="00B8177A"/>
    <w:rsid w:val="00B817D5"/>
    <w:rsid w:val="00B82CEF"/>
    <w:rsid w:val="00B82D86"/>
    <w:rsid w:val="00B8318A"/>
    <w:rsid w:val="00B8372C"/>
    <w:rsid w:val="00B83B34"/>
    <w:rsid w:val="00B83EA1"/>
    <w:rsid w:val="00B8508D"/>
    <w:rsid w:val="00B86288"/>
    <w:rsid w:val="00B86B14"/>
    <w:rsid w:val="00B87915"/>
    <w:rsid w:val="00B915E0"/>
    <w:rsid w:val="00B91B29"/>
    <w:rsid w:val="00B91BD6"/>
    <w:rsid w:val="00B9247B"/>
    <w:rsid w:val="00B931EC"/>
    <w:rsid w:val="00B932B7"/>
    <w:rsid w:val="00B96B91"/>
    <w:rsid w:val="00B96C9F"/>
    <w:rsid w:val="00B96FAA"/>
    <w:rsid w:val="00BA0529"/>
    <w:rsid w:val="00BA1F71"/>
    <w:rsid w:val="00BA3D73"/>
    <w:rsid w:val="00BA4BB0"/>
    <w:rsid w:val="00BA4F1C"/>
    <w:rsid w:val="00BA5748"/>
    <w:rsid w:val="00BA5A5B"/>
    <w:rsid w:val="00BA6301"/>
    <w:rsid w:val="00BA70FA"/>
    <w:rsid w:val="00BB03D2"/>
    <w:rsid w:val="00BB0CE3"/>
    <w:rsid w:val="00BB1250"/>
    <w:rsid w:val="00BB18DC"/>
    <w:rsid w:val="00BB27E9"/>
    <w:rsid w:val="00BB3914"/>
    <w:rsid w:val="00BB46EF"/>
    <w:rsid w:val="00BB4A02"/>
    <w:rsid w:val="00BB594D"/>
    <w:rsid w:val="00BB6035"/>
    <w:rsid w:val="00BB75AE"/>
    <w:rsid w:val="00BB7DF0"/>
    <w:rsid w:val="00BC043D"/>
    <w:rsid w:val="00BC0744"/>
    <w:rsid w:val="00BC0F2D"/>
    <w:rsid w:val="00BC1433"/>
    <w:rsid w:val="00BC2D26"/>
    <w:rsid w:val="00BC340F"/>
    <w:rsid w:val="00BC424A"/>
    <w:rsid w:val="00BC51D3"/>
    <w:rsid w:val="00BC6CCD"/>
    <w:rsid w:val="00BC73DE"/>
    <w:rsid w:val="00BC7AB5"/>
    <w:rsid w:val="00BD2A66"/>
    <w:rsid w:val="00BD30D7"/>
    <w:rsid w:val="00BD4AB1"/>
    <w:rsid w:val="00BD4ED4"/>
    <w:rsid w:val="00BD589D"/>
    <w:rsid w:val="00BD5A9C"/>
    <w:rsid w:val="00BD64E1"/>
    <w:rsid w:val="00BE09D7"/>
    <w:rsid w:val="00BE129C"/>
    <w:rsid w:val="00BE1AA5"/>
    <w:rsid w:val="00BE1B77"/>
    <w:rsid w:val="00BE313B"/>
    <w:rsid w:val="00BE3352"/>
    <w:rsid w:val="00BE5A01"/>
    <w:rsid w:val="00BE673B"/>
    <w:rsid w:val="00BE6833"/>
    <w:rsid w:val="00BE73B5"/>
    <w:rsid w:val="00BF06E5"/>
    <w:rsid w:val="00BF16CD"/>
    <w:rsid w:val="00BF2294"/>
    <w:rsid w:val="00BF2552"/>
    <w:rsid w:val="00BF2B7D"/>
    <w:rsid w:val="00BF2F15"/>
    <w:rsid w:val="00BF3131"/>
    <w:rsid w:val="00BF41D7"/>
    <w:rsid w:val="00BF4B22"/>
    <w:rsid w:val="00BF5121"/>
    <w:rsid w:val="00BF6529"/>
    <w:rsid w:val="00BF6BE4"/>
    <w:rsid w:val="00BF6E10"/>
    <w:rsid w:val="00BF7D53"/>
    <w:rsid w:val="00C0060C"/>
    <w:rsid w:val="00C00B78"/>
    <w:rsid w:val="00C02395"/>
    <w:rsid w:val="00C02FA8"/>
    <w:rsid w:val="00C03176"/>
    <w:rsid w:val="00C03C54"/>
    <w:rsid w:val="00C04B05"/>
    <w:rsid w:val="00C05380"/>
    <w:rsid w:val="00C056E4"/>
    <w:rsid w:val="00C05912"/>
    <w:rsid w:val="00C0592D"/>
    <w:rsid w:val="00C07F91"/>
    <w:rsid w:val="00C100FA"/>
    <w:rsid w:val="00C1010C"/>
    <w:rsid w:val="00C103ED"/>
    <w:rsid w:val="00C1080C"/>
    <w:rsid w:val="00C119F5"/>
    <w:rsid w:val="00C124C2"/>
    <w:rsid w:val="00C12E04"/>
    <w:rsid w:val="00C12E42"/>
    <w:rsid w:val="00C12FF0"/>
    <w:rsid w:val="00C13563"/>
    <w:rsid w:val="00C17447"/>
    <w:rsid w:val="00C2100A"/>
    <w:rsid w:val="00C21BD7"/>
    <w:rsid w:val="00C22D34"/>
    <w:rsid w:val="00C23571"/>
    <w:rsid w:val="00C239BE"/>
    <w:rsid w:val="00C27AC5"/>
    <w:rsid w:val="00C27B07"/>
    <w:rsid w:val="00C301A4"/>
    <w:rsid w:val="00C30367"/>
    <w:rsid w:val="00C31ACD"/>
    <w:rsid w:val="00C31B62"/>
    <w:rsid w:val="00C32C7D"/>
    <w:rsid w:val="00C32FED"/>
    <w:rsid w:val="00C33122"/>
    <w:rsid w:val="00C33849"/>
    <w:rsid w:val="00C33873"/>
    <w:rsid w:val="00C33A2B"/>
    <w:rsid w:val="00C341CA"/>
    <w:rsid w:val="00C35FAF"/>
    <w:rsid w:val="00C363FE"/>
    <w:rsid w:val="00C36C02"/>
    <w:rsid w:val="00C377C3"/>
    <w:rsid w:val="00C41F86"/>
    <w:rsid w:val="00C41FBD"/>
    <w:rsid w:val="00C4242D"/>
    <w:rsid w:val="00C42B7F"/>
    <w:rsid w:val="00C4391B"/>
    <w:rsid w:val="00C44CA5"/>
    <w:rsid w:val="00C452B2"/>
    <w:rsid w:val="00C45726"/>
    <w:rsid w:val="00C468CE"/>
    <w:rsid w:val="00C5020E"/>
    <w:rsid w:val="00C507C6"/>
    <w:rsid w:val="00C5091D"/>
    <w:rsid w:val="00C51219"/>
    <w:rsid w:val="00C51338"/>
    <w:rsid w:val="00C51B26"/>
    <w:rsid w:val="00C52ACD"/>
    <w:rsid w:val="00C53491"/>
    <w:rsid w:val="00C54254"/>
    <w:rsid w:val="00C54560"/>
    <w:rsid w:val="00C553F3"/>
    <w:rsid w:val="00C5559E"/>
    <w:rsid w:val="00C55DF7"/>
    <w:rsid w:val="00C56282"/>
    <w:rsid w:val="00C613E0"/>
    <w:rsid w:val="00C620E4"/>
    <w:rsid w:val="00C62185"/>
    <w:rsid w:val="00C62392"/>
    <w:rsid w:val="00C63760"/>
    <w:rsid w:val="00C638F9"/>
    <w:rsid w:val="00C63EAD"/>
    <w:rsid w:val="00C64734"/>
    <w:rsid w:val="00C64801"/>
    <w:rsid w:val="00C64935"/>
    <w:rsid w:val="00C64E05"/>
    <w:rsid w:val="00C65AC1"/>
    <w:rsid w:val="00C666C2"/>
    <w:rsid w:val="00C70A01"/>
    <w:rsid w:val="00C70C37"/>
    <w:rsid w:val="00C70D3E"/>
    <w:rsid w:val="00C71A6C"/>
    <w:rsid w:val="00C7210C"/>
    <w:rsid w:val="00C72766"/>
    <w:rsid w:val="00C72D96"/>
    <w:rsid w:val="00C744E8"/>
    <w:rsid w:val="00C74D76"/>
    <w:rsid w:val="00C74E46"/>
    <w:rsid w:val="00C75163"/>
    <w:rsid w:val="00C7588E"/>
    <w:rsid w:val="00C76AF2"/>
    <w:rsid w:val="00C77722"/>
    <w:rsid w:val="00C777D9"/>
    <w:rsid w:val="00C801F6"/>
    <w:rsid w:val="00C80CC3"/>
    <w:rsid w:val="00C82326"/>
    <w:rsid w:val="00C83DAC"/>
    <w:rsid w:val="00C84163"/>
    <w:rsid w:val="00C8455A"/>
    <w:rsid w:val="00C85B46"/>
    <w:rsid w:val="00C86725"/>
    <w:rsid w:val="00C87281"/>
    <w:rsid w:val="00C87D0A"/>
    <w:rsid w:val="00C9072F"/>
    <w:rsid w:val="00C90A34"/>
    <w:rsid w:val="00C90FFC"/>
    <w:rsid w:val="00C923F6"/>
    <w:rsid w:val="00C924BA"/>
    <w:rsid w:val="00C93721"/>
    <w:rsid w:val="00C939C4"/>
    <w:rsid w:val="00C94179"/>
    <w:rsid w:val="00C946C2"/>
    <w:rsid w:val="00C96FCD"/>
    <w:rsid w:val="00C97513"/>
    <w:rsid w:val="00CA097E"/>
    <w:rsid w:val="00CA125D"/>
    <w:rsid w:val="00CA14F3"/>
    <w:rsid w:val="00CA15EB"/>
    <w:rsid w:val="00CA1B24"/>
    <w:rsid w:val="00CA225D"/>
    <w:rsid w:val="00CA2AB9"/>
    <w:rsid w:val="00CA3660"/>
    <w:rsid w:val="00CA4FF9"/>
    <w:rsid w:val="00CA53FB"/>
    <w:rsid w:val="00CA5CCA"/>
    <w:rsid w:val="00CA6017"/>
    <w:rsid w:val="00CA6024"/>
    <w:rsid w:val="00CA78AF"/>
    <w:rsid w:val="00CB0D4B"/>
    <w:rsid w:val="00CB259A"/>
    <w:rsid w:val="00CB4563"/>
    <w:rsid w:val="00CB4913"/>
    <w:rsid w:val="00CB5E30"/>
    <w:rsid w:val="00CB7B82"/>
    <w:rsid w:val="00CC08B1"/>
    <w:rsid w:val="00CC3244"/>
    <w:rsid w:val="00CC4B54"/>
    <w:rsid w:val="00CC5CEE"/>
    <w:rsid w:val="00CC6557"/>
    <w:rsid w:val="00CC7477"/>
    <w:rsid w:val="00CC7867"/>
    <w:rsid w:val="00CC7905"/>
    <w:rsid w:val="00CD0BBE"/>
    <w:rsid w:val="00CD13FB"/>
    <w:rsid w:val="00CD326C"/>
    <w:rsid w:val="00CD5E01"/>
    <w:rsid w:val="00CD74B7"/>
    <w:rsid w:val="00CD786F"/>
    <w:rsid w:val="00CD7D7B"/>
    <w:rsid w:val="00CE0039"/>
    <w:rsid w:val="00CE5CE4"/>
    <w:rsid w:val="00CE69B6"/>
    <w:rsid w:val="00CE6D1A"/>
    <w:rsid w:val="00CE7FC9"/>
    <w:rsid w:val="00CF133A"/>
    <w:rsid w:val="00CF2549"/>
    <w:rsid w:val="00CF2F91"/>
    <w:rsid w:val="00CF3481"/>
    <w:rsid w:val="00CF458E"/>
    <w:rsid w:val="00CF566E"/>
    <w:rsid w:val="00CF59C3"/>
    <w:rsid w:val="00CF63B4"/>
    <w:rsid w:val="00CF668E"/>
    <w:rsid w:val="00D01E06"/>
    <w:rsid w:val="00D02A8C"/>
    <w:rsid w:val="00D034DF"/>
    <w:rsid w:val="00D04691"/>
    <w:rsid w:val="00D0535F"/>
    <w:rsid w:val="00D053F0"/>
    <w:rsid w:val="00D05533"/>
    <w:rsid w:val="00D06EE9"/>
    <w:rsid w:val="00D07492"/>
    <w:rsid w:val="00D1263E"/>
    <w:rsid w:val="00D12F04"/>
    <w:rsid w:val="00D13591"/>
    <w:rsid w:val="00D13D45"/>
    <w:rsid w:val="00D140E7"/>
    <w:rsid w:val="00D14CEF"/>
    <w:rsid w:val="00D14D2D"/>
    <w:rsid w:val="00D15076"/>
    <w:rsid w:val="00D15455"/>
    <w:rsid w:val="00D165BF"/>
    <w:rsid w:val="00D200E9"/>
    <w:rsid w:val="00D2031B"/>
    <w:rsid w:val="00D20968"/>
    <w:rsid w:val="00D213A2"/>
    <w:rsid w:val="00D216F6"/>
    <w:rsid w:val="00D228EB"/>
    <w:rsid w:val="00D22E66"/>
    <w:rsid w:val="00D22F73"/>
    <w:rsid w:val="00D23859"/>
    <w:rsid w:val="00D250B7"/>
    <w:rsid w:val="00D25FB4"/>
    <w:rsid w:val="00D2682D"/>
    <w:rsid w:val="00D27FAD"/>
    <w:rsid w:val="00D301AC"/>
    <w:rsid w:val="00D317E2"/>
    <w:rsid w:val="00D3290A"/>
    <w:rsid w:val="00D331FC"/>
    <w:rsid w:val="00D33611"/>
    <w:rsid w:val="00D33B11"/>
    <w:rsid w:val="00D36F6C"/>
    <w:rsid w:val="00D40302"/>
    <w:rsid w:val="00D40ED8"/>
    <w:rsid w:val="00D41379"/>
    <w:rsid w:val="00D41461"/>
    <w:rsid w:val="00D41EDF"/>
    <w:rsid w:val="00D4203E"/>
    <w:rsid w:val="00D44D81"/>
    <w:rsid w:val="00D450C6"/>
    <w:rsid w:val="00D45650"/>
    <w:rsid w:val="00D45C0D"/>
    <w:rsid w:val="00D460BA"/>
    <w:rsid w:val="00D46108"/>
    <w:rsid w:val="00D46722"/>
    <w:rsid w:val="00D46891"/>
    <w:rsid w:val="00D46CE4"/>
    <w:rsid w:val="00D46D8D"/>
    <w:rsid w:val="00D472CE"/>
    <w:rsid w:val="00D478F9"/>
    <w:rsid w:val="00D5204B"/>
    <w:rsid w:val="00D526A5"/>
    <w:rsid w:val="00D52C60"/>
    <w:rsid w:val="00D531E4"/>
    <w:rsid w:val="00D536F2"/>
    <w:rsid w:val="00D53E73"/>
    <w:rsid w:val="00D554C8"/>
    <w:rsid w:val="00D55B78"/>
    <w:rsid w:val="00D566CD"/>
    <w:rsid w:val="00D56CDE"/>
    <w:rsid w:val="00D57318"/>
    <w:rsid w:val="00D576EB"/>
    <w:rsid w:val="00D57EB2"/>
    <w:rsid w:val="00D60034"/>
    <w:rsid w:val="00D6237A"/>
    <w:rsid w:val="00D62979"/>
    <w:rsid w:val="00D63EA4"/>
    <w:rsid w:val="00D64D6F"/>
    <w:rsid w:val="00D65735"/>
    <w:rsid w:val="00D66258"/>
    <w:rsid w:val="00D666E4"/>
    <w:rsid w:val="00D7046C"/>
    <w:rsid w:val="00D70C93"/>
    <w:rsid w:val="00D71363"/>
    <w:rsid w:val="00D71618"/>
    <w:rsid w:val="00D71B1F"/>
    <w:rsid w:val="00D733FE"/>
    <w:rsid w:val="00D75137"/>
    <w:rsid w:val="00D75250"/>
    <w:rsid w:val="00D75857"/>
    <w:rsid w:val="00D77608"/>
    <w:rsid w:val="00D77DCD"/>
    <w:rsid w:val="00D8059A"/>
    <w:rsid w:val="00D81011"/>
    <w:rsid w:val="00D81193"/>
    <w:rsid w:val="00D816DD"/>
    <w:rsid w:val="00D823A8"/>
    <w:rsid w:val="00D824B9"/>
    <w:rsid w:val="00D84781"/>
    <w:rsid w:val="00D856A3"/>
    <w:rsid w:val="00D862B0"/>
    <w:rsid w:val="00D86A85"/>
    <w:rsid w:val="00D90538"/>
    <w:rsid w:val="00D90E99"/>
    <w:rsid w:val="00D9111F"/>
    <w:rsid w:val="00D93223"/>
    <w:rsid w:val="00D95616"/>
    <w:rsid w:val="00D9586A"/>
    <w:rsid w:val="00D96F19"/>
    <w:rsid w:val="00DA0E28"/>
    <w:rsid w:val="00DA2246"/>
    <w:rsid w:val="00DA27BB"/>
    <w:rsid w:val="00DA41CB"/>
    <w:rsid w:val="00DA4EE1"/>
    <w:rsid w:val="00DA545D"/>
    <w:rsid w:val="00DA61F0"/>
    <w:rsid w:val="00DA64F4"/>
    <w:rsid w:val="00DA77D5"/>
    <w:rsid w:val="00DB0865"/>
    <w:rsid w:val="00DB0C9F"/>
    <w:rsid w:val="00DB17A7"/>
    <w:rsid w:val="00DB2348"/>
    <w:rsid w:val="00DB24B2"/>
    <w:rsid w:val="00DB2BE2"/>
    <w:rsid w:val="00DB2F22"/>
    <w:rsid w:val="00DB3367"/>
    <w:rsid w:val="00DB390A"/>
    <w:rsid w:val="00DB63CC"/>
    <w:rsid w:val="00DC00C4"/>
    <w:rsid w:val="00DC092D"/>
    <w:rsid w:val="00DC13B3"/>
    <w:rsid w:val="00DC1B7F"/>
    <w:rsid w:val="00DC1D92"/>
    <w:rsid w:val="00DC2264"/>
    <w:rsid w:val="00DC2A2B"/>
    <w:rsid w:val="00DC35AB"/>
    <w:rsid w:val="00DC596E"/>
    <w:rsid w:val="00DC6EC8"/>
    <w:rsid w:val="00DC7931"/>
    <w:rsid w:val="00DC7E9E"/>
    <w:rsid w:val="00DD0984"/>
    <w:rsid w:val="00DD09BB"/>
    <w:rsid w:val="00DD0DFA"/>
    <w:rsid w:val="00DD1162"/>
    <w:rsid w:val="00DD1754"/>
    <w:rsid w:val="00DD1964"/>
    <w:rsid w:val="00DD2678"/>
    <w:rsid w:val="00DD273E"/>
    <w:rsid w:val="00DD2939"/>
    <w:rsid w:val="00DD4BA3"/>
    <w:rsid w:val="00DD5E13"/>
    <w:rsid w:val="00DD6770"/>
    <w:rsid w:val="00DD6DFD"/>
    <w:rsid w:val="00DD77D2"/>
    <w:rsid w:val="00DD7BC3"/>
    <w:rsid w:val="00DD7F3F"/>
    <w:rsid w:val="00DE0E91"/>
    <w:rsid w:val="00DE1FB7"/>
    <w:rsid w:val="00DE20C7"/>
    <w:rsid w:val="00DE31C9"/>
    <w:rsid w:val="00DE3595"/>
    <w:rsid w:val="00DE46D5"/>
    <w:rsid w:val="00DE6A59"/>
    <w:rsid w:val="00DE6CC9"/>
    <w:rsid w:val="00DE6F22"/>
    <w:rsid w:val="00DE75AB"/>
    <w:rsid w:val="00DF2292"/>
    <w:rsid w:val="00DF34AA"/>
    <w:rsid w:val="00DF3E7C"/>
    <w:rsid w:val="00DF5D96"/>
    <w:rsid w:val="00DF6F17"/>
    <w:rsid w:val="00E0058E"/>
    <w:rsid w:val="00E0143C"/>
    <w:rsid w:val="00E01BCB"/>
    <w:rsid w:val="00E025C6"/>
    <w:rsid w:val="00E05790"/>
    <w:rsid w:val="00E07203"/>
    <w:rsid w:val="00E07944"/>
    <w:rsid w:val="00E11A85"/>
    <w:rsid w:val="00E12885"/>
    <w:rsid w:val="00E13656"/>
    <w:rsid w:val="00E15EFB"/>
    <w:rsid w:val="00E172E9"/>
    <w:rsid w:val="00E17438"/>
    <w:rsid w:val="00E203C1"/>
    <w:rsid w:val="00E21077"/>
    <w:rsid w:val="00E22AD2"/>
    <w:rsid w:val="00E23BC1"/>
    <w:rsid w:val="00E24595"/>
    <w:rsid w:val="00E248BA"/>
    <w:rsid w:val="00E24967"/>
    <w:rsid w:val="00E250E3"/>
    <w:rsid w:val="00E27242"/>
    <w:rsid w:val="00E277F6"/>
    <w:rsid w:val="00E30338"/>
    <w:rsid w:val="00E306B7"/>
    <w:rsid w:val="00E31881"/>
    <w:rsid w:val="00E31E60"/>
    <w:rsid w:val="00E34261"/>
    <w:rsid w:val="00E3565E"/>
    <w:rsid w:val="00E35DC1"/>
    <w:rsid w:val="00E35F06"/>
    <w:rsid w:val="00E36034"/>
    <w:rsid w:val="00E366F9"/>
    <w:rsid w:val="00E37961"/>
    <w:rsid w:val="00E37B1F"/>
    <w:rsid w:val="00E37FEA"/>
    <w:rsid w:val="00E401AB"/>
    <w:rsid w:val="00E41355"/>
    <w:rsid w:val="00E419C8"/>
    <w:rsid w:val="00E41E02"/>
    <w:rsid w:val="00E42EBE"/>
    <w:rsid w:val="00E446C3"/>
    <w:rsid w:val="00E447A1"/>
    <w:rsid w:val="00E44849"/>
    <w:rsid w:val="00E44BA1"/>
    <w:rsid w:val="00E458FE"/>
    <w:rsid w:val="00E4608B"/>
    <w:rsid w:val="00E46151"/>
    <w:rsid w:val="00E464F3"/>
    <w:rsid w:val="00E4684D"/>
    <w:rsid w:val="00E46FC6"/>
    <w:rsid w:val="00E473F6"/>
    <w:rsid w:val="00E47665"/>
    <w:rsid w:val="00E47A36"/>
    <w:rsid w:val="00E47A5B"/>
    <w:rsid w:val="00E50352"/>
    <w:rsid w:val="00E50A0E"/>
    <w:rsid w:val="00E50B34"/>
    <w:rsid w:val="00E50FE4"/>
    <w:rsid w:val="00E51EB9"/>
    <w:rsid w:val="00E52690"/>
    <w:rsid w:val="00E539BA"/>
    <w:rsid w:val="00E53DE9"/>
    <w:rsid w:val="00E557E0"/>
    <w:rsid w:val="00E5596D"/>
    <w:rsid w:val="00E5636B"/>
    <w:rsid w:val="00E576A8"/>
    <w:rsid w:val="00E60DEC"/>
    <w:rsid w:val="00E61C28"/>
    <w:rsid w:val="00E63451"/>
    <w:rsid w:val="00E641CE"/>
    <w:rsid w:val="00E649F0"/>
    <w:rsid w:val="00E64FE6"/>
    <w:rsid w:val="00E65BE7"/>
    <w:rsid w:val="00E6620F"/>
    <w:rsid w:val="00E66BD5"/>
    <w:rsid w:val="00E66D8D"/>
    <w:rsid w:val="00E66EEB"/>
    <w:rsid w:val="00E70B15"/>
    <w:rsid w:val="00E710DF"/>
    <w:rsid w:val="00E746BF"/>
    <w:rsid w:val="00E74D9C"/>
    <w:rsid w:val="00E74ED3"/>
    <w:rsid w:val="00E75666"/>
    <w:rsid w:val="00E75A36"/>
    <w:rsid w:val="00E75B06"/>
    <w:rsid w:val="00E80DF9"/>
    <w:rsid w:val="00E819A7"/>
    <w:rsid w:val="00E81C93"/>
    <w:rsid w:val="00E8206F"/>
    <w:rsid w:val="00E82564"/>
    <w:rsid w:val="00E82AFA"/>
    <w:rsid w:val="00E83A41"/>
    <w:rsid w:val="00E84180"/>
    <w:rsid w:val="00E84865"/>
    <w:rsid w:val="00E84E5B"/>
    <w:rsid w:val="00E85927"/>
    <w:rsid w:val="00E85B38"/>
    <w:rsid w:val="00E86A7E"/>
    <w:rsid w:val="00E907FF"/>
    <w:rsid w:val="00E908E3"/>
    <w:rsid w:val="00E9197F"/>
    <w:rsid w:val="00E93544"/>
    <w:rsid w:val="00E93CA5"/>
    <w:rsid w:val="00E95885"/>
    <w:rsid w:val="00E95E6D"/>
    <w:rsid w:val="00E965F5"/>
    <w:rsid w:val="00E966B2"/>
    <w:rsid w:val="00E96D0A"/>
    <w:rsid w:val="00EA055F"/>
    <w:rsid w:val="00EA0DB2"/>
    <w:rsid w:val="00EA18C6"/>
    <w:rsid w:val="00EA3956"/>
    <w:rsid w:val="00EA6136"/>
    <w:rsid w:val="00EA663C"/>
    <w:rsid w:val="00EA6FD8"/>
    <w:rsid w:val="00EA7ECF"/>
    <w:rsid w:val="00EB09D1"/>
    <w:rsid w:val="00EB27D0"/>
    <w:rsid w:val="00EB3F41"/>
    <w:rsid w:val="00EB4F5E"/>
    <w:rsid w:val="00EB682B"/>
    <w:rsid w:val="00EB68A1"/>
    <w:rsid w:val="00EB6C55"/>
    <w:rsid w:val="00EB7DDD"/>
    <w:rsid w:val="00EB7DF9"/>
    <w:rsid w:val="00EC1829"/>
    <w:rsid w:val="00EC18FF"/>
    <w:rsid w:val="00EC19BD"/>
    <w:rsid w:val="00EC2D48"/>
    <w:rsid w:val="00EC33BD"/>
    <w:rsid w:val="00EC54FA"/>
    <w:rsid w:val="00EC5985"/>
    <w:rsid w:val="00EC5B89"/>
    <w:rsid w:val="00EC5BF2"/>
    <w:rsid w:val="00EC76FC"/>
    <w:rsid w:val="00ED0E01"/>
    <w:rsid w:val="00ED1E45"/>
    <w:rsid w:val="00ED32BE"/>
    <w:rsid w:val="00ED3534"/>
    <w:rsid w:val="00ED5344"/>
    <w:rsid w:val="00ED6311"/>
    <w:rsid w:val="00ED6C60"/>
    <w:rsid w:val="00ED7BAE"/>
    <w:rsid w:val="00ED7C38"/>
    <w:rsid w:val="00EE0E0E"/>
    <w:rsid w:val="00EE13AD"/>
    <w:rsid w:val="00EE17A2"/>
    <w:rsid w:val="00EE1DCD"/>
    <w:rsid w:val="00EE1FA6"/>
    <w:rsid w:val="00EE2645"/>
    <w:rsid w:val="00EE2D2E"/>
    <w:rsid w:val="00EE32F9"/>
    <w:rsid w:val="00EE3B18"/>
    <w:rsid w:val="00EE690C"/>
    <w:rsid w:val="00EE6A55"/>
    <w:rsid w:val="00EE7DA0"/>
    <w:rsid w:val="00EF218C"/>
    <w:rsid w:val="00EF3262"/>
    <w:rsid w:val="00EF32CD"/>
    <w:rsid w:val="00EF3591"/>
    <w:rsid w:val="00EF6BAC"/>
    <w:rsid w:val="00F0093C"/>
    <w:rsid w:val="00F00C75"/>
    <w:rsid w:val="00F00CD7"/>
    <w:rsid w:val="00F029A3"/>
    <w:rsid w:val="00F04350"/>
    <w:rsid w:val="00F058E5"/>
    <w:rsid w:val="00F05AEC"/>
    <w:rsid w:val="00F06F28"/>
    <w:rsid w:val="00F0740F"/>
    <w:rsid w:val="00F11A72"/>
    <w:rsid w:val="00F12C0C"/>
    <w:rsid w:val="00F12FE4"/>
    <w:rsid w:val="00F13A25"/>
    <w:rsid w:val="00F13D57"/>
    <w:rsid w:val="00F141F2"/>
    <w:rsid w:val="00F16727"/>
    <w:rsid w:val="00F16F49"/>
    <w:rsid w:val="00F2036E"/>
    <w:rsid w:val="00F208F4"/>
    <w:rsid w:val="00F2107B"/>
    <w:rsid w:val="00F21637"/>
    <w:rsid w:val="00F232CB"/>
    <w:rsid w:val="00F23765"/>
    <w:rsid w:val="00F23E53"/>
    <w:rsid w:val="00F2419A"/>
    <w:rsid w:val="00F24CE9"/>
    <w:rsid w:val="00F24D32"/>
    <w:rsid w:val="00F26599"/>
    <w:rsid w:val="00F26A29"/>
    <w:rsid w:val="00F26AB3"/>
    <w:rsid w:val="00F26C3D"/>
    <w:rsid w:val="00F27CAA"/>
    <w:rsid w:val="00F30499"/>
    <w:rsid w:val="00F31F03"/>
    <w:rsid w:val="00F32B8D"/>
    <w:rsid w:val="00F33038"/>
    <w:rsid w:val="00F35EE7"/>
    <w:rsid w:val="00F36999"/>
    <w:rsid w:val="00F37299"/>
    <w:rsid w:val="00F372D9"/>
    <w:rsid w:val="00F4063A"/>
    <w:rsid w:val="00F42596"/>
    <w:rsid w:val="00F43ECA"/>
    <w:rsid w:val="00F45576"/>
    <w:rsid w:val="00F462E4"/>
    <w:rsid w:val="00F465B6"/>
    <w:rsid w:val="00F47805"/>
    <w:rsid w:val="00F51BD4"/>
    <w:rsid w:val="00F53491"/>
    <w:rsid w:val="00F53E40"/>
    <w:rsid w:val="00F55C84"/>
    <w:rsid w:val="00F56FAC"/>
    <w:rsid w:val="00F608A5"/>
    <w:rsid w:val="00F620C2"/>
    <w:rsid w:val="00F63D78"/>
    <w:rsid w:val="00F64055"/>
    <w:rsid w:val="00F647C5"/>
    <w:rsid w:val="00F65130"/>
    <w:rsid w:val="00F6540F"/>
    <w:rsid w:val="00F65B00"/>
    <w:rsid w:val="00F675F3"/>
    <w:rsid w:val="00F70891"/>
    <w:rsid w:val="00F70C9B"/>
    <w:rsid w:val="00F71885"/>
    <w:rsid w:val="00F71986"/>
    <w:rsid w:val="00F74598"/>
    <w:rsid w:val="00F74D61"/>
    <w:rsid w:val="00F75E93"/>
    <w:rsid w:val="00F76FEB"/>
    <w:rsid w:val="00F7779B"/>
    <w:rsid w:val="00F77A95"/>
    <w:rsid w:val="00F77C86"/>
    <w:rsid w:val="00F77DFF"/>
    <w:rsid w:val="00F804BC"/>
    <w:rsid w:val="00F80E57"/>
    <w:rsid w:val="00F813D5"/>
    <w:rsid w:val="00F817E1"/>
    <w:rsid w:val="00F819A7"/>
    <w:rsid w:val="00F82B60"/>
    <w:rsid w:val="00F84104"/>
    <w:rsid w:val="00F84638"/>
    <w:rsid w:val="00F85325"/>
    <w:rsid w:val="00F86922"/>
    <w:rsid w:val="00F8745B"/>
    <w:rsid w:val="00F9052A"/>
    <w:rsid w:val="00F91927"/>
    <w:rsid w:val="00F949DD"/>
    <w:rsid w:val="00F94AD7"/>
    <w:rsid w:val="00F95017"/>
    <w:rsid w:val="00F96C29"/>
    <w:rsid w:val="00F96CD5"/>
    <w:rsid w:val="00F97BDF"/>
    <w:rsid w:val="00FA00BD"/>
    <w:rsid w:val="00FA14DC"/>
    <w:rsid w:val="00FA28F7"/>
    <w:rsid w:val="00FA49CD"/>
    <w:rsid w:val="00FA70C2"/>
    <w:rsid w:val="00FA71A4"/>
    <w:rsid w:val="00FA735A"/>
    <w:rsid w:val="00FB179E"/>
    <w:rsid w:val="00FB2C86"/>
    <w:rsid w:val="00FB38A5"/>
    <w:rsid w:val="00FB3A5E"/>
    <w:rsid w:val="00FB3AE9"/>
    <w:rsid w:val="00FB3B4E"/>
    <w:rsid w:val="00FB4372"/>
    <w:rsid w:val="00FB4730"/>
    <w:rsid w:val="00FB54DD"/>
    <w:rsid w:val="00FB57FA"/>
    <w:rsid w:val="00FB5B4A"/>
    <w:rsid w:val="00FB6751"/>
    <w:rsid w:val="00FC0BE0"/>
    <w:rsid w:val="00FC355B"/>
    <w:rsid w:val="00FC3B88"/>
    <w:rsid w:val="00FC417B"/>
    <w:rsid w:val="00FC6D13"/>
    <w:rsid w:val="00FC7F8B"/>
    <w:rsid w:val="00FD05F5"/>
    <w:rsid w:val="00FD1E7F"/>
    <w:rsid w:val="00FD2133"/>
    <w:rsid w:val="00FD22A8"/>
    <w:rsid w:val="00FD2842"/>
    <w:rsid w:val="00FD3A22"/>
    <w:rsid w:val="00FD5542"/>
    <w:rsid w:val="00FD663B"/>
    <w:rsid w:val="00FD7792"/>
    <w:rsid w:val="00FE1EB4"/>
    <w:rsid w:val="00FE5531"/>
    <w:rsid w:val="00FE555D"/>
    <w:rsid w:val="00FE661C"/>
    <w:rsid w:val="00FE6681"/>
    <w:rsid w:val="00FE6BCC"/>
    <w:rsid w:val="00FF0590"/>
    <w:rsid w:val="00FF130A"/>
    <w:rsid w:val="00FF169D"/>
    <w:rsid w:val="00FF1FCF"/>
    <w:rsid w:val="00FF268C"/>
    <w:rsid w:val="00FF3294"/>
    <w:rsid w:val="00FF4419"/>
    <w:rsid w:val="00FF5176"/>
    <w:rsid w:val="00FF5CC3"/>
    <w:rsid w:val="00FF6A84"/>
    <w:rsid w:val="00FF6CDC"/>
    <w:rsid w:val="00FF6E16"/>
    <w:rsid w:val="00FF78B2"/>
    <w:rsid w:val="00FF7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paragraph" w:styleId="NoSpacing">
    <w:name w:val="No Spacing"/>
    <w:link w:val="NoSpacingChar"/>
    <w:uiPriority w:val="1"/>
    <w:qFormat/>
    <w:rsid w:val="0038403B"/>
    <w:rPr>
      <w:rFonts w:ascii="Arial" w:eastAsia="Times New Roman" w:hAnsi="Arial"/>
      <w:sz w:val="28"/>
      <w:szCs w:val="28"/>
    </w:rPr>
  </w:style>
  <w:style w:type="character" w:customStyle="1" w:styleId="NoSpacingChar">
    <w:name w:val="No Spacing Char"/>
    <w:link w:val="NoSpacing"/>
    <w:uiPriority w:val="1"/>
    <w:rsid w:val="0038403B"/>
    <w:rPr>
      <w:rFonts w:ascii="Arial" w:eastAsia="Times New Roman" w:hAnsi="Arial"/>
      <w:sz w:val="28"/>
      <w:szCs w:val="28"/>
    </w:rPr>
  </w:style>
  <w:style w:type="paragraph" w:styleId="Revision">
    <w:name w:val="Revision"/>
    <w:hidden/>
    <w:uiPriority w:val="99"/>
    <w:semiHidden/>
    <w:rsid w:val="001C46A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D81"/>
    <w:pPr>
      <w:ind w:left="720"/>
      <w:contextualSpacing/>
    </w:pPr>
  </w:style>
  <w:style w:type="paragraph" w:styleId="BalloonText">
    <w:name w:val="Balloon Text"/>
    <w:basedOn w:val="Normal"/>
    <w:link w:val="BalloonTextChar"/>
    <w:uiPriority w:val="99"/>
    <w:semiHidden/>
    <w:unhideWhenUsed/>
    <w:rsid w:val="004C13E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C13EE"/>
    <w:rPr>
      <w:rFonts w:ascii="Tahoma" w:hAnsi="Tahoma" w:cs="Tahoma"/>
      <w:sz w:val="16"/>
      <w:szCs w:val="16"/>
    </w:rPr>
  </w:style>
  <w:style w:type="character" w:styleId="CommentReference">
    <w:name w:val="annotation reference"/>
    <w:uiPriority w:val="99"/>
    <w:semiHidden/>
    <w:unhideWhenUsed/>
    <w:rsid w:val="00DB17A7"/>
    <w:rPr>
      <w:sz w:val="16"/>
      <w:szCs w:val="16"/>
    </w:rPr>
  </w:style>
  <w:style w:type="paragraph" w:styleId="CommentText">
    <w:name w:val="annotation text"/>
    <w:basedOn w:val="Normal"/>
    <w:link w:val="CommentTextChar"/>
    <w:uiPriority w:val="99"/>
    <w:semiHidden/>
    <w:unhideWhenUsed/>
    <w:rsid w:val="00DB17A7"/>
    <w:pPr>
      <w:spacing w:line="240" w:lineRule="auto"/>
    </w:pPr>
    <w:rPr>
      <w:sz w:val="20"/>
      <w:szCs w:val="20"/>
    </w:rPr>
  </w:style>
  <w:style w:type="character" w:customStyle="1" w:styleId="CommentTextChar">
    <w:name w:val="Comment Text Char"/>
    <w:link w:val="CommentText"/>
    <w:uiPriority w:val="99"/>
    <w:semiHidden/>
    <w:rsid w:val="00DB17A7"/>
    <w:rPr>
      <w:sz w:val="20"/>
      <w:szCs w:val="20"/>
    </w:rPr>
  </w:style>
  <w:style w:type="paragraph" w:styleId="CommentSubject">
    <w:name w:val="annotation subject"/>
    <w:basedOn w:val="CommentText"/>
    <w:next w:val="CommentText"/>
    <w:link w:val="CommentSubjectChar"/>
    <w:uiPriority w:val="99"/>
    <w:semiHidden/>
    <w:unhideWhenUsed/>
    <w:rsid w:val="00DB17A7"/>
    <w:rPr>
      <w:b/>
      <w:bCs/>
    </w:rPr>
  </w:style>
  <w:style w:type="character" w:customStyle="1" w:styleId="CommentSubjectChar">
    <w:name w:val="Comment Subject Char"/>
    <w:link w:val="CommentSubject"/>
    <w:uiPriority w:val="99"/>
    <w:semiHidden/>
    <w:rsid w:val="00DB17A7"/>
    <w:rPr>
      <w:b/>
      <w:bCs/>
      <w:sz w:val="20"/>
      <w:szCs w:val="20"/>
    </w:rPr>
  </w:style>
  <w:style w:type="paragraph" w:styleId="Header">
    <w:name w:val="header"/>
    <w:basedOn w:val="Normal"/>
    <w:link w:val="HeaderChar"/>
    <w:uiPriority w:val="99"/>
    <w:unhideWhenUsed/>
    <w:rsid w:val="00EF6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BAC"/>
  </w:style>
  <w:style w:type="paragraph" w:styleId="Footer">
    <w:name w:val="footer"/>
    <w:basedOn w:val="Normal"/>
    <w:link w:val="FooterChar"/>
    <w:uiPriority w:val="99"/>
    <w:unhideWhenUsed/>
    <w:rsid w:val="00EF6B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BAC"/>
  </w:style>
  <w:style w:type="character" w:customStyle="1" w:styleId="tpt1">
    <w:name w:val="tpt1"/>
    <w:basedOn w:val="DefaultParagraphFont"/>
    <w:rsid w:val="00E75B06"/>
  </w:style>
  <w:style w:type="paragraph" w:styleId="NoSpacing">
    <w:name w:val="No Spacing"/>
    <w:link w:val="NoSpacingChar"/>
    <w:uiPriority w:val="1"/>
    <w:qFormat/>
    <w:rsid w:val="0038403B"/>
    <w:rPr>
      <w:rFonts w:ascii="Arial" w:eastAsia="Times New Roman" w:hAnsi="Arial"/>
      <w:sz w:val="28"/>
      <w:szCs w:val="28"/>
    </w:rPr>
  </w:style>
  <w:style w:type="character" w:customStyle="1" w:styleId="NoSpacingChar">
    <w:name w:val="No Spacing Char"/>
    <w:link w:val="NoSpacing"/>
    <w:uiPriority w:val="1"/>
    <w:rsid w:val="0038403B"/>
    <w:rPr>
      <w:rFonts w:ascii="Arial" w:eastAsia="Times New Roman" w:hAnsi="Arial"/>
      <w:sz w:val="28"/>
      <w:szCs w:val="28"/>
    </w:rPr>
  </w:style>
  <w:style w:type="paragraph" w:styleId="Revision">
    <w:name w:val="Revision"/>
    <w:hidden/>
    <w:uiPriority w:val="99"/>
    <w:semiHidden/>
    <w:rsid w:val="001C46A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049909">
      <w:bodyDiv w:val="1"/>
      <w:marLeft w:val="0"/>
      <w:marRight w:val="0"/>
      <w:marTop w:val="0"/>
      <w:marBottom w:val="0"/>
      <w:divBdr>
        <w:top w:val="none" w:sz="0" w:space="0" w:color="auto"/>
        <w:left w:val="none" w:sz="0" w:space="0" w:color="auto"/>
        <w:bottom w:val="none" w:sz="0" w:space="0" w:color="auto"/>
        <w:right w:val="none" w:sz="0" w:space="0" w:color="auto"/>
      </w:divBdr>
    </w:div>
    <w:div w:id="561715430">
      <w:bodyDiv w:val="1"/>
      <w:marLeft w:val="0"/>
      <w:marRight w:val="0"/>
      <w:marTop w:val="0"/>
      <w:marBottom w:val="0"/>
      <w:divBdr>
        <w:top w:val="none" w:sz="0" w:space="0" w:color="auto"/>
        <w:left w:val="none" w:sz="0" w:space="0" w:color="auto"/>
        <w:bottom w:val="none" w:sz="0" w:space="0" w:color="auto"/>
        <w:right w:val="none" w:sz="0" w:space="0" w:color="auto"/>
      </w:divBdr>
    </w:div>
    <w:div w:id="95167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40C731F-32A2-4D49-A167-624112F16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2443</Words>
  <Characters>14174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MIHAI</dc:creator>
  <cp:lastModifiedBy>Calin NUTU</cp:lastModifiedBy>
  <cp:revision>3</cp:revision>
  <cp:lastPrinted>2016-06-06T13:14:00Z</cp:lastPrinted>
  <dcterms:created xsi:type="dcterms:W3CDTF">2016-06-07T06:58:00Z</dcterms:created>
  <dcterms:modified xsi:type="dcterms:W3CDTF">2016-07-20T17:07:00Z</dcterms:modified>
</cp:coreProperties>
</file>